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A594" w14:textId="77777777" w:rsidR="001F6911" w:rsidRDefault="001F6911" w:rsidP="001F6911">
      <w:pPr>
        <w:spacing w:after="6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fr-CA"/>
          <w14:ligatures w14:val="none"/>
        </w:rPr>
      </w:pPr>
    </w:p>
    <w:p w14:paraId="6FE003E8" w14:textId="77777777" w:rsidR="001F6911" w:rsidRDefault="001F6911" w:rsidP="001F6911">
      <w:pPr>
        <w:spacing w:after="6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fr-CA"/>
          <w14:ligatures w14:val="none"/>
        </w:rPr>
      </w:pPr>
    </w:p>
    <w:p w14:paraId="699E3905" w14:textId="77777777" w:rsidR="001F6911" w:rsidRDefault="001F6911" w:rsidP="001F6911">
      <w:pPr>
        <w:spacing w:after="6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fr-CA"/>
          <w14:ligatures w14:val="none"/>
        </w:rPr>
      </w:pPr>
    </w:p>
    <w:p w14:paraId="31946818" w14:textId="41C625A0" w:rsidR="00737C52" w:rsidRPr="00737C52" w:rsidRDefault="00737C52" w:rsidP="001F6911">
      <w:pPr>
        <w:spacing w:after="6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CA"/>
          <w14:ligatures w14:val="none"/>
        </w:rPr>
      </w:pPr>
      <w:r w:rsidRPr="001F6911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fr-CA"/>
          <w14:ligatures w14:val="none"/>
        </w:rPr>
        <w:t>Travail final</w:t>
      </w:r>
      <w:r w:rsidRPr="00737C5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fr-CA"/>
          <w14:ligatures w14:val="none"/>
        </w:rPr>
        <w:t xml:space="preserve"> (</w:t>
      </w:r>
      <w:r w:rsidRPr="001F6911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fr-CA"/>
          <w14:ligatures w14:val="none"/>
        </w:rPr>
        <w:t>4</w:t>
      </w:r>
      <w:r w:rsidRPr="00737C5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fr-CA"/>
          <w14:ligatures w14:val="none"/>
        </w:rPr>
        <w:t>0%)</w:t>
      </w:r>
    </w:p>
    <w:p w14:paraId="256A353D" w14:textId="391FC2B8" w:rsidR="00737C52" w:rsidRPr="00737C52" w:rsidRDefault="00737C52" w:rsidP="001F6911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</w:pPr>
      <w:r w:rsidRPr="001F6911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Hors Jeu : Chronique culturelle et féministe sur l’industrie du sport professionnel</w:t>
      </w:r>
    </w:p>
    <w:p w14:paraId="76893ACD" w14:textId="77E61887" w:rsidR="00737C52" w:rsidRPr="00737C52" w:rsidRDefault="00737C52" w:rsidP="001F6911">
      <w:pPr>
        <w:spacing w:after="24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</w:pPr>
      <w:r w:rsidRPr="00737C52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br/>
      </w:r>
      <w:r w:rsidRPr="00737C52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br/>
      </w:r>
      <w:r w:rsidRPr="00737C52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br/>
      </w:r>
      <w:r w:rsidRPr="00737C52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br/>
      </w:r>
      <w:r w:rsidRPr="00737C52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br/>
      </w:r>
      <w:r w:rsidRPr="00737C52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br/>
      </w:r>
      <w:r w:rsidRPr="00737C52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br/>
      </w:r>
      <w:r w:rsidRPr="00737C52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br/>
      </w:r>
      <w:r w:rsidRPr="00737C52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br/>
      </w:r>
    </w:p>
    <w:p w14:paraId="09A1BBEB" w14:textId="2DD29225" w:rsidR="00737C52" w:rsidRPr="00737C52" w:rsidRDefault="00737C52" w:rsidP="001F6911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</w:pPr>
      <w:r w:rsidRPr="00737C52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Ophélie Daneau</w:t>
      </w:r>
    </w:p>
    <w:p w14:paraId="1CB2DA00" w14:textId="77777777" w:rsidR="00737C52" w:rsidRPr="00737C52" w:rsidRDefault="00737C52" w:rsidP="001F6911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</w:pPr>
      <w:r w:rsidRPr="00737C52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Collégial International Sainte-Anne</w:t>
      </w:r>
    </w:p>
    <w:p w14:paraId="6862323B" w14:textId="7BC55DBD" w:rsidR="001F6911" w:rsidRDefault="001F6911" w:rsidP="001F6911">
      <w:pPr>
        <w:spacing w:line="480" w:lineRule="auto"/>
        <w:jc w:val="center"/>
        <w:rPr>
          <w:rFonts w:ascii="Times New Roman" w:eastAsia="Cambria" w:hAnsi="Times New Roman" w:cs="Times New Roman"/>
        </w:rPr>
      </w:pPr>
      <w:r w:rsidRPr="001F6911">
        <w:rPr>
          <w:rFonts w:ascii="Times New Roman" w:hAnsi="Times New Roman" w:cs="Times New Roman"/>
        </w:rPr>
        <w:t>Féministes? De Simone de Beauvoir à Beyoncé</w:t>
      </w:r>
      <w:r w:rsidRPr="001F6911">
        <w:rPr>
          <w:rFonts w:ascii="Times New Roman" w:hAnsi="Times New Roman" w:cs="Times New Roman"/>
        </w:rPr>
        <w:t xml:space="preserve"> </w:t>
      </w:r>
      <w:r w:rsidRPr="001F6911">
        <w:rPr>
          <w:rFonts w:ascii="Times New Roman" w:eastAsia="Cambria" w:hAnsi="Times New Roman" w:cs="Times New Roman"/>
        </w:rPr>
        <w:t>504-FEM-SA</w:t>
      </w:r>
    </w:p>
    <w:p w14:paraId="3CB5FDBB" w14:textId="58006E73" w:rsidR="001F6911" w:rsidRPr="001F6911" w:rsidRDefault="001F6911" w:rsidP="001F6911">
      <w:pPr>
        <w:spacing w:line="480" w:lineRule="auto"/>
        <w:jc w:val="center"/>
        <w:rPr>
          <w:rFonts w:ascii="Times New Roman" w:hAnsi="Times New Roman" w:cs="Times New Roman"/>
        </w:rPr>
      </w:pPr>
      <w:r w:rsidRPr="001F6911">
        <w:rPr>
          <w:rFonts w:ascii="Times New Roman" w:eastAsia="Cambria" w:hAnsi="Times New Roman" w:cs="Times New Roman"/>
        </w:rPr>
        <w:t>Sabrina Connell-Caouette</w:t>
      </w:r>
    </w:p>
    <w:p w14:paraId="09D59738" w14:textId="5A29E273" w:rsidR="001F6911" w:rsidRPr="00737C52" w:rsidRDefault="001F6911" w:rsidP="001F6911">
      <w:pPr>
        <w:pStyle w:val="Sous-titre"/>
        <w:spacing w:line="480" w:lineRule="auto"/>
        <w:jc w:val="center"/>
        <w:rPr>
          <w:rFonts w:ascii="Times New Roman" w:hAnsi="Times New Roman" w:cs="Times New Roman"/>
          <w:i w:val="0"/>
          <w:color w:val="000000"/>
          <w:szCs w:val="24"/>
        </w:rPr>
      </w:pPr>
      <w:r w:rsidRPr="001F6911">
        <w:rPr>
          <w:rFonts w:ascii="Times New Roman" w:hAnsi="Times New Roman" w:cs="Times New Roman"/>
          <w:i w:val="0"/>
          <w:color w:val="000000"/>
          <w:szCs w:val="24"/>
        </w:rPr>
        <w:t>Jeudi 14 décembre 2</w:t>
      </w:r>
      <w:r>
        <w:rPr>
          <w:rFonts w:ascii="Times New Roman" w:hAnsi="Times New Roman" w:cs="Times New Roman"/>
          <w:i w:val="0"/>
          <w:color w:val="000000"/>
          <w:szCs w:val="24"/>
        </w:rPr>
        <w:t>023</w:t>
      </w:r>
    </w:p>
    <w:p w14:paraId="023584B7" w14:textId="77777777" w:rsidR="00737C52" w:rsidRPr="00737C52" w:rsidRDefault="00737C52" w:rsidP="001F6911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</w:p>
    <w:sdt>
      <w:sdtPr>
        <w:rPr>
          <w:lang w:val="fr-FR"/>
        </w:rPr>
        <w:id w:val="-1311326871"/>
        <w:docPartObj>
          <w:docPartGallery w:val="Table of Contents"/>
          <w:docPartUnique/>
        </w:docPartObj>
      </w:sdtPr>
      <w:sdtEndPr>
        <w:rPr>
          <w:rFonts w:eastAsiaTheme="minorHAnsi" w:cs="Times New Roman"/>
          <w:bCs w:val="0"/>
          <w:noProof/>
          <w:color w:val="auto"/>
          <w:kern w:val="2"/>
          <w:sz w:val="24"/>
          <w:szCs w:val="24"/>
          <w:lang w:val="fr-CA" w:eastAsia="en-US"/>
          <w14:ligatures w14:val="standardContextual"/>
        </w:rPr>
      </w:sdtEndPr>
      <w:sdtContent>
        <w:p w14:paraId="26111897" w14:textId="78A7D035" w:rsidR="001F6911" w:rsidRPr="00D91EE2" w:rsidRDefault="001F6911">
          <w:pPr>
            <w:pStyle w:val="En-ttedetabledesmatires"/>
            <w:rPr>
              <w:rFonts w:cs="Times New Roman"/>
            </w:rPr>
          </w:pPr>
          <w:r w:rsidRPr="0028700A">
            <w:rPr>
              <w:rFonts w:cs="Times New Roman"/>
              <w:b/>
              <w:bCs w:val="0"/>
              <w:lang w:val="fr-FR"/>
            </w:rPr>
            <w:t>Table des matières</w:t>
          </w:r>
        </w:p>
        <w:p w14:paraId="60B31F5D" w14:textId="75BE5CF5" w:rsidR="00D91EE2" w:rsidRPr="00D91EE2" w:rsidRDefault="001F6911">
          <w:pPr>
            <w:pStyle w:val="TM1"/>
            <w:tabs>
              <w:tab w:val="right" w:leader="dot" w:pos="863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eastAsia="fr-CA"/>
            </w:rPr>
          </w:pPr>
          <w:r w:rsidRPr="00D91EE2">
            <w:rPr>
              <w:rFonts w:ascii="Times New Roman" w:hAnsi="Times New Roman" w:cs="Times New Roman"/>
              <w:b w:val="0"/>
              <w:i w:val="0"/>
              <w:iCs w:val="0"/>
            </w:rPr>
            <w:fldChar w:fldCharType="begin"/>
          </w:r>
          <w:r w:rsidRPr="00D91EE2">
            <w:rPr>
              <w:rFonts w:ascii="Times New Roman" w:hAnsi="Times New Roman" w:cs="Times New Roman"/>
              <w:b w:val="0"/>
              <w:i w:val="0"/>
              <w:iCs w:val="0"/>
            </w:rPr>
            <w:instrText>TOC \o "1-3" \h \z \u</w:instrText>
          </w:r>
          <w:r w:rsidRPr="00D91EE2">
            <w:rPr>
              <w:rFonts w:ascii="Times New Roman" w:hAnsi="Times New Roman" w:cs="Times New Roman"/>
              <w:b w:val="0"/>
              <w:i w:val="0"/>
              <w:iCs w:val="0"/>
            </w:rPr>
            <w:fldChar w:fldCharType="separate"/>
          </w:r>
          <w:hyperlink w:anchor="_Toc153488401" w:history="1">
            <w:r w:rsidR="00D91EE2" w:rsidRPr="00D91EE2">
              <w:rPr>
                <w:rStyle w:val="Hyperlien"/>
                <w:rFonts w:ascii="Times New Roman" w:hAnsi="Times New Roman" w:cs="Times New Roman"/>
                <w:b w:val="0"/>
                <w:noProof/>
              </w:rPr>
              <w:t>Présentation de l’artiste</w:t>
            </w:r>
            <w:r w:rsidR="00D91EE2"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91EE2"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D91EE2"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_Toc153488401 \h </w:instrText>
            </w:r>
            <w:r w:rsidR="00D91EE2" w:rsidRPr="00D91EE2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D91EE2"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91EE2"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="00D91EE2"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52C70FC5" w14:textId="25BA68A0" w:rsidR="00D91EE2" w:rsidRPr="00D91EE2" w:rsidRDefault="00D91EE2">
          <w:pPr>
            <w:pStyle w:val="TM1"/>
            <w:tabs>
              <w:tab w:val="right" w:leader="dot" w:pos="863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eastAsia="fr-CA"/>
            </w:rPr>
          </w:pPr>
          <w:hyperlink w:anchor="_Toc153488402" w:history="1">
            <w:r w:rsidRPr="00D91EE2">
              <w:rPr>
                <w:rStyle w:val="Hyperlien"/>
                <w:rFonts w:ascii="Times New Roman" w:hAnsi="Times New Roman" w:cs="Times New Roman"/>
                <w:b w:val="0"/>
                <w:noProof/>
              </w:rPr>
              <w:t>Description détaillée de la production</w: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_Toc153488402 \h </w:instrTex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39B4E25E" w14:textId="19F37675" w:rsidR="00D91EE2" w:rsidRPr="00D91EE2" w:rsidRDefault="00D91EE2">
          <w:pPr>
            <w:pStyle w:val="TM1"/>
            <w:tabs>
              <w:tab w:val="right" w:leader="dot" w:pos="863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eastAsia="fr-CA"/>
            </w:rPr>
          </w:pPr>
          <w:hyperlink w:anchor="_Toc153488403" w:history="1">
            <w:r w:rsidRPr="00D91EE2">
              <w:rPr>
                <w:rStyle w:val="Hyperlien"/>
                <w:rFonts w:ascii="Times New Roman" w:hAnsi="Times New Roman" w:cs="Times New Roman"/>
                <w:b w:val="0"/>
                <w:noProof/>
              </w:rPr>
              <w:t>Mise en contexte de la création de la production</w: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_Toc153488403 \h </w:instrTex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>4</w: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6B5CF5E8" w14:textId="7F9BFD32" w:rsidR="00D91EE2" w:rsidRPr="00D91EE2" w:rsidRDefault="00D91EE2">
          <w:pPr>
            <w:pStyle w:val="TM1"/>
            <w:tabs>
              <w:tab w:val="right" w:leader="dot" w:pos="863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eastAsia="fr-CA"/>
            </w:rPr>
          </w:pPr>
          <w:hyperlink w:anchor="_Toc153488404" w:history="1">
            <w:r w:rsidRPr="00D91EE2">
              <w:rPr>
                <w:rStyle w:val="Hyperlien"/>
                <w:rFonts w:ascii="Times New Roman" w:hAnsi="Times New Roman" w:cs="Times New Roman"/>
                <w:b w:val="0"/>
                <w:noProof/>
              </w:rPr>
              <w:t>Influences féministes et autres</w: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_Toc153488404 \h </w:instrTex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6852A33D" w14:textId="66D966AA" w:rsidR="00D91EE2" w:rsidRPr="00D91EE2" w:rsidRDefault="00D91EE2">
          <w:pPr>
            <w:pStyle w:val="TM1"/>
            <w:tabs>
              <w:tab w:val="right" w:leader="dot" w:pos="863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eastAsia="fr-CA"/>
            </w:rPr>
          </w:pPr>
          <w:hyperlink w:anchor="_Toc153488405" w:history="1">
            <w:r w:rsidRPr="00D91EE2">
              <w:rPr>
                <w:rStyle w:val="Hyperlien"/>
                <w:rFonts w:ascii="Times New Roman" w:hAnsi="Times New Roman" w:cs="Times New Roman"/>
                <w:b w:val="0"/>
                <w:noProof/>
              </w:rPr>
              <w:t>Revendications et dénonciations perceptibles dans l’œuvre</w: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_Toc153488405 \h </w:instrTex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>6</w: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454D52D2" w14:textId="4661B59A" w:rsidR="00D91EE2" w:rsidRPr="00D91EE2" w:rsidRDefault="00D91EE2">
          <w:pPr>
            <w:pStyle w:val="TM1"/>
            <w:tabs>
              <w:tab w:val="right" w:leader="dot" w:pos="863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eastAsia="fr-CA"/>
            </w:rPr>
          </w:pPr>
          <w:hyperlink w:anchor="_Toc153488406" w:history="1">
            <w:r w:rsidRPr="00D91EE2">
              <w:rPr>
                <w:rStyle w:val="Hyperlien"/>
                <w:rFonts w:ascii="Times New Roman" w:hAnsi="Times New Roman" w:cs="Times New Roman"/>
                <w:b w:val="0"/>
                <w:noProof/>
              </w:rPr>
              <w:t>La sexualisation du corps à travers les cheerleaders</w: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_Toc153488406 \h </w:instrTex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>7</w: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426F1F33" w14:textId="4EAF259A" w:rsidR="00D91EE2" w:rsidRPr="00D91EE2" w:rsidRDefault="00D91EE2">
          <w:pPr>
            <w:pStyle w:val="TM1"/>
            <w:tabs>
              <w:tab w:val="right" w:leader="dot" w:pos="863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eastAsia="fr-CA"/>
            </w:rPr>
          </w:pPr>
          <w:hyperlink w:anchor="_Toc153488407" w:history="1">
            <w:r w:rsidRPr="00D91EE2">
              <w:rPr>
                <w:rStyle w:val="Hyperlien"/>
                <w:rFonts w:ascii="Times New Roman" w:hAnsi="Times New Roman" w:cs="Times New Roman"/>
                <w:b w:val="0"/>
                <w:noProof/>
              </w:rPr>
              <w:t>La représentation de la femme dans un milieu patriarcal avec les WAGS</w: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_Toc153488407 \h </w:instrTex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>8</w: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3C0CCA5C" w14:textId="4CCB7042" w:rsidR="00D91EE2" w:rsidRPr="00D91EE2" w:rsidRDefault="00D91EE2">
          <w:pPr>
            <w:pStyle w:val="TM1"/>
            <w:tabs>
              <w:tab w:val="right" w:leader="dot" w:pos="863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eastAsia="fr-CA"/>
            </w:rPr>
          </w:pPr>
          <w:hyperlink w:anchor="_Toc153488408" w:history="1">
            <w:r w:rsidRPr="00D91EE2">
              <w:rPr>
                <w:rStyle w:val="Hyperlien"/>
                <w:rFonts w:ascii="Times New Roman" w:hAnsi="Times New Roman" w:cs="Times New Roman"/>
                <w:b w:val="0"/>
                <w:noProof/>
              </w:rPr>
              <w:t>L’importance accordée au femmes entreprenantes dans une sphère masculine</w: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_Toc153488408 \h </w:instrTex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51BBF54D" w14:textId="1A98F4A4" w:rsidR="00D91EE2" w:rsidRPr="00D91EE2" w:rsidRDefault="00D91EE2">
          <w:pPr>
            <w:pStyle w:val="TM1"/>
            <w:tabs>
              <w:tab w:val="right" w:leader="dot" w:pos="863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eastAsia="fr-CA"/>
            </w:rPr>
          </w:pPr>
          <w:hyperlink w:anchor="_Toc153488409" w:history="1">
            <w:r w:rsidRPr="00D91EE2">
              <w:rPr>
                <w:rStyle w:val="Hyperlien"/>
                <w:rFonts w:ascii="Times New Roman" w:hAnsi="Times New Roman" w:cs="Times New Roman"/>
                <w:b w:val="0"/>
                <w:noProof/>
              </w:rPr>
              <w:t>Conclusion</w: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_Toc153488409 \h </w:instrTex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>11</w: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32BE688F" w14:textId="02292C32" w:rsidR="00D91EE2" w:rsidRPr="00D91EE2" w:rsidRDefault="00D91EE2">
          <w:pPr>
            <w:pStyle w:val="TM1"/>
            <w:tabs>
              <w:tab w:val="right" w:leader="dot" w:pos="8630"/>
            </w:tabs>
            <w:rPr>
              <w:rFonts w:ascii="Times New Roman" w:eastAsiaTheme="minorEastAsia" w:hAnsi="Times New Roman" w:cs="Times New Roman"/>
              <w:b w:val="0"/>
              <w:i w:val="0"/>
              <w:iCs w:val="0"/>
              <w:noProof/>
              <w:lang w:eastAsia="fr-CA"/>
            </w:rPr>
          </w:pPr>
          <w:hyperlink w:anchor="_Toc153488410" w:history="1">
            <w:r w:rsidRPr="00D91EE2">
              <w:rPr>
                <w:rStyle w:val="Hyperlien"/>
                <w:rFonts w:ascii="Times New Roman" w:hAnsi="Times New Roman" w:cs="Times New Roman"/>
                <w:b w:val="0"/>
                <w:noProof/>
              </w:rPr>
              <w:t>Références</w: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_Toc153488410 \h </w:instrTex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Pr="00D91EE2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78E91C4A" w14:textId="4DBE0AC4" w:rsidR="001F6911" w:rsidRPr="00ED3EB2" w:rsidRDefault="001F6911">
          <w:pPr>
            <w:rPr>
              <w:rFonts w:ascii="Times New Roman" w:hAnsi="Times New Roman" w:cs="Times New Roman"/>
            </w:rPr>
          </w:pPr>
          <w:r w:rsidRPr="00D91EE2">
            <w:rPr>
              <w:rFonts w:ascii="Times New Roman" w:hAnsi="Times New Roman" w:cs="Times New Roman"/>
              <w:bCs/>
              <w:noProof/>
            </w:rPr>
            <w:fldChar w:fldCharType="end"/>
          </w:r>
        </w:p>
      </w:sdtContent>
    </w:sdt>
    <w:p w14:paraId="4C3DC095" w14:textId="77777777" w:rsidR="009A1677" w:rsidRPr="00ED3EB2" w:rsidRDefault="009A1677" w:rsidP="001F6911">
      <w:pPr>
        <w:spacing w:line="480" w:lineRule="auto"/>
        <w:rPr>
          <w:rFonts w:ascii="Times New Roman" w:hAnsi="Times New Roman" w:cs="Times New Roman"/>
        </w:rPr>
      </w:pPr>
    </w:p>
    <w:p w14:paraId="2ECF663F" w14:textId="77777777" w:rsidR="001F6911" w:rsidRPr="00ED3EB2" w:rsidRDefault="001F6911" w:rsidP="001F6911">
      <w:pPr>
        <w:spacing w:line="480" w:lineRule="auto"/>
        <w:rPr>
          <w:rFonts w:ascii="Times New Roman" w:hAnsi="Times New Roman" w:cs="Times New Roman"/>
        </w:rPr>
      </w:pPr>
    </w:p>
    <w:p w14:paraId="39AAB185" w14:textId="77777777" w:rsidR="001F6911" w:rsidRDefault="001F6911" w:rsidP="001F6911">
      <w:pPr>
        <w:spacing w:line="480" w:lineRule="auto"/>
        <w:rPr>
          <w:rFonts w:ascii="Times New Roman" w:hAnsi="Times New Roman" w:cs="Times New Roman"/>
        </w:rPr>
      </w:pPr>
    </w:p>
    <w:p w14:paraId="2D943A42" w14:textId="77777777" w:rsidR="001F6911" w:rsidRDefault="001F6911" w:rsidP="001F6911">
      <w:pPr>
        <w:spacing w:line="480" w:lineRule="auto"/>
        <w:rPr>
          <w:rFonts w:ascii="Times New Roman" w:hAnsi="Times New Roman" w:cs="Times New Roman"/>
        </w:rPr>
      </w:pPr>
    </w:p>
    <w:p w14:paraId="4DDBF730" w14:textId="77777777" w:rsidR="001F6911" w:rsidRDefault="001F6911" w:rsidP="001F6911">
      <w:pPr>
        <w:spacing w:line="480" w:lineRule="auto"/>
        <w:rPr>
          <w:rFonts w:ascii="Times New Roman" w:hAnsi="Times New Roman" w:cs="Times New Roman"/>
        </w:rPr>
      </w:pPr>
    </w:p>
    <w:p w14:paraId="3B679F96" w14:textId="77777777" w:rsidR="001F6911" w:rsidRDefault="001F6911" w:rsidP="001F6911">
      <w:pPr>
        <w:spacing w:line="480" w:lineRule="auto"/>
        <w:rPr>
          <w:rFonts w:ascii="Times New Roman" w:hAnsi="Times New Roman" w:cs="Times New Roman"/>
        </w:rPr>
      </w:pPr>
    </w:p>
    <w:p w14:paraId="79CCF911" w14:textId="77777777" w:rsidR="001F6911" w:rsidRDefault="001F6911" w:rsidP="001F6911">
      <w:pPr>
        <w:spacing w:line="480" w:lineRule="auto"/>
        <w:rPr>
          <w:rFonts w:ascii="Times New Roman" w:hAnsi="Times New Roman" w:cs="Times New Roman"/>
        </w:rPr>
      </w:pPr>
    </w:p>
    <w:p w14:paraId="7A9B8000" w14:textId="77777777" w:rsidR="001F6911" w:rsidRDefault="001F6911" w:rsidP="001F6911">
      <w:pPr>
        <w:spacing w:line="480" w:lineRule="auto"/>
        <w:rPr>
          <w:rFonts w:ascii="Times New Roman" w:hAnsi="Times New Roman" w:cs="Times New Roman"/>
        </w:rPr>
      </w:pPr>
    </w:p>
    <w:p w14:paraId="6D6B07D0" w14:textId="77777777" w:rsidR="001F6911" w:rsidRDefault="001F6911" w:rsidP="001F6911">
      <w:pPr>
        <w:spacing w:line="480" w:lineRule="auto"/>
        <w:rPr>
          <w:rFonts w:ascii="Times New Roman" w:hAnsi="Times New Roman" w:cs="Times New Roman"/>
        </w:rPr>
      </w:pPr>
    </w:p>
    <w:p w14:paraId="2AF71AFA" w14:textId="77777777" w:rsidR="001F6911" w:rsidRDefault="001F6911" w:rsidP="001F6911">
      <w:pPr>
        <w:spacing w:line="480" w:lineRule="auto"/>
        <w:rPr>
          <w:rFonts w:ascii="Times New Roman" w:hAnsi="Times New Roman" w:cs="Times New Roman"/>
        </w:rPr>
      </w:pPr>
    </w:p>
    <w:p w14:paraId="0252184A" w14:textId="77777777" w:rsidR="001F6911" w:rsidRDefault="001F6911" w:rsidP="001F6911">
      <w:pPr>
        <w:spacing w:line="480" w:lineRule="auto"/>
        <w:rPr>
          <w:rFonts w:ascii="Times New Roman" w:hAnsi="Times New Roman" w:cs="Times New Roman"/>
        </w:rPr>
      </w:pPr>
    </w:p>
    <w:p w14:paraId="5088F95D" w14:textId="77777777" w:rsidR="001F6911" w:rsidRDefault="001F6911" w:rsidP="001F6911">
      <w:pPr>
        <w:spacing w:line="480" w:lineRule="auto"/>
        <w:rPr>
          <w:rFonts w:ascii="Times New Roman" w:hAnsi="Times New Roman" w:cs="Times New Roman"/>
        </w:rPr>
      </w:pPr>
    </w:p>
    <w:p w14:paraId="10D9C902" w14:textId="77777777" w:rsidR="001F6911" w:rsidRDefault="001F6911" w:rsidP="001F6911">
      <w:pPr>
        <w:spacing w:line="480" w:lineRule="auto"/>
        <w:rPr>
          <w:rFonts w:ascii="Times New Roman" w:hAnsi="Times New Roman" w:cs="Times New Roman"/>
        </w:rPr>
      </w:pPr>
    </w:p>
    <w:p w14:paraId="565FC283" w14:textId="77777777" w:rsidR="001F6911" w:rsidRDefault="001F6911" w:rsidP="001F6911">
      <w:pPr>
        <w:spacing w:line="480" w:lineRule="auto"/>
        <w:rPr>
          <w:rFonts w:ascii="Times New Roman" w:hAnsi="Times New Roman" w:cs="Times New Roman"/>
        </w:rPr>
      </w:pPr>
    </w:p>
    <w:p w14:paraId="0BD434C5" w14:textId="77777777" w:rsidR="001F6911" w:rsidRDefault="001F6911" w:rsidP="001F6911">
      <w:pPr>
        <w:spacing w:line="480" w:lineRule="auto"/>
        <w:rPr>
          <w:rFonts w:ascii="Times New Roman" w:hAnsi="Times New Roman" w:cs="Times New Roman"/>
        </w:rPr>
      </w:pPr>
    </w:p>
    <w:p w14:paraId="5D39419C" w14:textId="7DFF214D" w:rsidR="001F6911" w:rsidRPr="0028700A" w:rsidRDefault="00887B03" w:rsidP="0028700A">
      <w:pPr>
        <w:pStyle w:val="Titre1"/>
      </w:pPr>
      <w:bookmarkStart w:id="0" w:name="_Toc153488401"/>
      <w:r w:rsidRPr="0028700A">
        <w:lastRenderedPageBreak/>
        <w:t>Présentation de l’artiste</w:t>
      </w:r>
      <w:bookmarkEnd w:id="0"/>
    </w:p>
    <w:p w14:paraId="60131BA2" w14:textId="77777777" w:rsidR="0028700A" w:rsidRDefault="0028700A" w:rsidP="009B7072">
      <w:pPr>
        <w:spacing w:line="480" w:lineRule="auto"/>
        <w:rPr>
          <w:rFonts w:ascii="Times New Roman" w:hAnsi="Times New Roman" w:cs="Times New Roman"/>
        </w:rPr>
      </w:pPr>
    </w:p>
    <w:p w14:paraId="556346D9" w14:textId="1D2E547F" w:rsidR="00D9132C" w:rsidRDefault="0061457D" w:rsidP="00770FC9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Âgée</w:t>
      </w:r>
      <w:r w:rsidR="00C24BDF">
        <w:rPr>
          <w:rFonts w:ascii="Times New Roman" w:hAnsi="Times New Roman" w:cs="Times New Roman"/>
        </w:rPr>
        <w:t xml:space="preserve"> de 32 ans</w:t>
      </w:r>
      <w:r w:rsidR="0032586B">
        <w:rPr>
          <w:rFonts w:ascii="Times New Roman" w:hAnsi="Times New Roman" w:cs="Times New Roman"/>
        </w:rPr>
        <w:t xml:space="preserve"> et originaire de </w:t>
      </w:r>
      <w:r w:rsidR="00820CDC">
        <w:rPr>
          <w:rFonts w:ascii="Times New Roman" w:hAnsi="Times New Roman" w:cs="Times New Roman"/>
        </w:rPr>
        <w:t>Montréal, Florence</w:t>
      </w:r>
      <w:r>
        <w:rPr>
          <w:rFonts w:ascii="Times New Roman" w:hAnsi="Times New Roman" w:cs="Times New Roman"/>
        </w:rPr>
        <w:t>-Agathe Dubé-Moreau</w:t>
      </w:r>
      <w:r w:rsidR="0032586B">
        <w:rPr>
          <w:rFonts w:ascii="Times New Roman" w:hAnsi="Times New Roman" w:cs="Times New Roman"/>
        </w:rPr>
        <w:t xml:space="preserve"> est une commissaire indépendante en art contemporain. </w:t>
      </w:r>
      <w:r w:rsidR="00B07AC0">
        <w:rPr>
          <w:rFonts w:ascii="Times New Roman" w:hAnsi="Times New Roman" w:cs="Times New Roman"/>
        </w:rPr>
        <w:t xml:space="preserve">Cette </w:t>
      </w:r>
      <w:r w:rsidR="00E65211">
        <w:rPr>
          <w:rFonts w:ascii="Times New Roman" w:hAnsi="Times New Roman" w:cs="Times New Roman"/>
        </w:rPr>
        <w:t>autrice, chroniqueuse,</w:t>
      </w:r>
      <w:r w:rsidR="00C027AB">
        <w:rPr>
          <w:rFonts w:ascii="Times New Roman" w:hAnsi="Times New Roman" w:cs="Times New Roman"/>
        </w:rPr>
        <w:t xml:space="preserve"> commissaire d’</w:t>
      </w:r>
      <w:r w:rsidR="00E460D1">
        <w:rPr>
          <w:rFonts w:ascii="Times New Roman" w:hAnsi="Times New Roman" w:cs="Times New Roman"/>
        </w:rPr>
        <w:t>exposition</w:t>
      </w:r>
      <w:r w:rsidR="005A3036">
        <w:rPr>
          <w:rFonts w:ascii="Times New Roman" w:hAnsi="Times New Roman" w:cs="Times New Roman"/>
        </w:rPr>
        <w:t xml:space="preserve">, et consultante à la conservation des collections </w:t>
      </w:r>
      <w:r w:rsidR="00932C22">
        <w:rPr>
          <w:rFonts w:ascii="Times New Roman" w:hAnsi="Times New Roman" w:cs="Times New Roman"/>
        </w:rPr>
        <w:t>d’</w:t>
      </w:r>
      <w:r w:rsidR="005A3036">
        <w:rPr>
          <w:rFonts w:ascii="Times New Roman" w:hAnsi="Times New Roman" w:cs="Times New Roman"/>
        </w:rPr>
        <w:t>art contemporain</w:t>
      </w:r>
      <w:r w:rsidR="00F65960">
        <w:rPr>
          <w:rFonts w:ascii="Times New Roman" w:hAnsi="Times New Roman" w:cs="Times New Roman"/>
        </w:rPr>
        <w:t xml:space="preserve"> </w:t>
      </w:r>
      <w:r w:rsidR="00F65960">
        <w:rPr>
          <w:rFonts w:ascii="Times New Roman" w:hAnsi="Times New Roman" w:cs="Times New Roman"/>
        </w:rPr>
        <w:t>détient une maitrise en histoire de l’art de l’Université du Québec à Montréal</w:t>
      </w:r>
      <w:r w:rsidR="00932C22">
        <w:rPr>
          <w:rFonts w:ascii="Times New Roman" w:hAnsi="Times New Roman" w:cs="Times New Roman"/>
        </w:rPr>
        <w:t xml:space="preserve">. </w:t>
      </w:r>
      <w:r w:rsidR="00BB63D3">
        <w:rPr>
          <w:rFonts w:ascii="Times New Roman" w:hAnsi="Times New Roman" w:cs="Times New Roman"/>
        </w:rPr>
        <w:t xml:space="preserve">Récemment, </w:t>
      </w:r>
      <w:r w:rsidR="00004CDA">
        <w:rPr>
          <w:rFonts w:ascii="Times New Roman" w:hAnsi="Times New Roman" w:cs="Times New Roman"/>
        </w:rPr>
        <w:t>elle a</w:t>
      </w:r>
      <w:r w:rsidR="003F2AEE">
        <w:rPr>
          <w:rFonts w:ascii="Times New Roman" w:hAnsi="Times New Roman" w:cs="Times New Roman"/>
        </w:rPr>
        <w:t xml:space="preserve"> participé à la direction artistique de</w:t>
      </w:r>
      <w:r w:rsidR="00760D46">
        <w:rPr>
          <w:rFonts w:ascii="Times New Roman" w:hAnsi="Times New Roman" w:cs="Times New Roman"/>
        </w:rPr>
        <w:t xml:space="preserve"> </w:t>
      </w:r>
      <w:r w:rsidR="00760D46" w:rsidRPr="006B774B">
        <w:rPr>
          <w:rFonts w:ascii="Times New Roman" w:hAnsi="Times New Roman" w:cs="Times New Roman"/>
          <w:i/>
          <w:iCs/>
        </w:rPr>
        <w:t>Projet</w:t>
      </w:r>
      <w:r w:rsidR="003F2AEE" w:rsidRPr="006B774B">
        <w:rPr>
          <w:rFonts w:ascii="Times New Roman" w:hAnsi="Times New Roman" w:cs="Times New Roman"/>
          <w:i/>
          <w:iCs/>
        </w:rPr>
        <w:t xml:space="preserve"> Casa</w:t>
      </w:r>
      <w:r w:rsidR="003F2AEE">
        <w:rPr>
          <w:rFonts w:ascii="Times New Roman" w:hAnsi="Times New Roman" w:cs="Times New Roman"/>
        </w:rPr>
        <w:t xml:space="preserve">, </w:t>
      </w:r>
      <w:r w:rsidR="001E62C3">
        <w:rPr>
          <w:rFonts w:ascii="Times New Roman" w:hAnsi="Times New Roman" w:cs="Times New Roman"/>
        </w:rPr>
        <w:t>centre d’exposition à Montréal</w:t>
      </w:r>
      <w:r w:rsidR="00760D46">
        <w:rPr>
          <w:rFonts w:ascii="Times New Roman" w:hAnsi="Times New Roman" w:cs="Times New Roman"/>
        </w:rPr>
        <w:t>,</w:t>
      </w:r>
      <w:r w:rsidR="001E62C3">
        <w:rPr>
          <w:rFonts w:ascii="Times New Roman" w:hAnsi="Times New Roman" w:cs="Times New Roman"/>
        </w:rPr>
        <w:t xml:space="preserve"> en 2020, en plus d’avoir codirigé le </w:t>
      </w:r>
      <w:r w:rsidR="00791CC4">
        <w:rPr>
          <w:rFonts w:ascii="Times New Roman" w:hAnsi="Times New Roman" w:cs="Times New Roman"/>
        </w:rPr>
        <w:t>recueil</w:t>
      </w:r>
      <w:r w:rsidR="005357F4">
        <w:rPr>
          <w:rFonts w:ascii="Times New Roman" w:hAnsi="Times New Roman" w:cs="Times New Roman"/>
        </w:rPr>
        <w:t xml:space="preserve"> de réflexion </w:t>
      </w:r>
      <w:r w:rsidR="00791CC4">
        <w:rPr>
          <w:rFonts w:ascii="Times New Roman" w:hAnsi="Times New Roman" w:cs="Times New Roman"/>
        </w:rPr>
        <w:t>artistique</w:t>
      </w:r>
      <w:r w:rsidR="005357F4">
        <w:rPr>
          <w:rFonts w:ascii="Times New Roman" w:hAnsi="Times New Roman" w:cs="Times New Roman"/>
        </w:rPr>
        <w:t xml:space="preserve"> </w:t>
      </w:r>
      <w:r w:rsidR="005357F4" w:rsidRPr="006B774B">
        <w:rPr>
          <w:rFonts w:ascii="Times New Roman" w:hAnsi="Times New Roman" w:cs="Times New Roman"/>
          <w:i/>
          <w:iCs/>
        </w:rPr>
        <w:t>Questionner l’avenir</w:t>
      </w:r>
      <w:r w:rsidR="005357F4">
        <w:rPr>
          <w:rFonts w:ascii="Times New Roman" w:hAnsi="Times New Roman" w:cs="Times New Roman"/>
        </w:rPr>
        <w:t xml:space="preserve">, </w:t>
      </w:r>
      <w:r w:rsidR="00791CC4">
        <w:rPr>
          <w:rFonts w:ascii="Times New Roman" w:hAnsi="Times New Roman" w:cs="Times New Roman"/>
        </w:rPr>
        <w:t>paru</w:t>
      </w:r>
      <w:r w:rsidR="005357F4">
        <w:rPr>
          <w:rFonts w:ascii="Times New Roman" w:hAnsi="Times New Roman" w:cs="Times New Roman"/>
        </w:rPr>
        <w:t xml:space="preserve"> en </w:t>
      </w:r>
      <w:r w:rsidR="00791CC4">
        <w:rPr>
          <w:rFonts w:ascii="Times New Roman" w:hAnsi="Times New Roman" w:cs="Times New Roman"/>
        </w:rPr>
        <w:t xml:space="preserve">2015. </w:t>
      </w:r>
      <w:r w:rsidR="00760D46">
        <w:rPr>
          <w:rFonts w:ascii="Times New Roman" w:hAnsi="Times New Roman" w:cs="Times New Roman"/>
        </w:rPr>
        <w:t>De plus, elle</w:t>
      </w:r>
      <w:r w:rsidR="00FC1AC7">
        <w:rPr>
          <w:rFonts w:ascii="Times New Roman" w:hAnsi="Times New Roman" w:cs="Times New Roman"/>
        </w:rPr>
        <w:t xml:space="preserve"> </w:t>
      </w:r>
      <w:r w:rsidR="00760D46">
        <w:rPr>
          <w:rFonts w:ascii="Times New Roman" w:hAnsi="Times New Roman" w:cs="Times New Roman"/>
        </w:rPr>
        <w:t>a</w:t>
      </w:r>
      <w:r w:rsidR="00FC1AC7">
        <w:rPr>
          <w:rFonts w:ascii="Times New Roman" w:hAnsi="Times New Roman" w:cs="Times New Roman"/>
        </w:rPr>
        <w:t xml:space="preserve"> </w:t>
      </w:r>
      <w:r w:rsidR="00D34FD7">
        <w:rPr>
          <w:rFonts w:ascii="Times New Roman" w:hAnsi="Times New Roman" w:cs="Times New Roman"/>
        </w:rPr>
        <w:t xml:space="preserve">participé à la rédaction de </w:t>
      </w:r>
      <w:r w:rsidR="0094336A">
        <w:rPr>
          <w:rFonts w:ascii="Times New Roman" w:hAnsi="Times New Roman" w:cs="Times New Roman"/>
        </w:rPr>
        <w:t xml:space="preserve">plusieurs </w:t>
      </w:r>
      <w:r w:rsidR="00F45F07">
        <w:rPr>
          <w:rFonts w:ascii="Times New Roman" w:hAnsi="Times New Roman" w:cs="Times New Roman"/>
        </w:rPr>
        <w:t xml:space="preserve">articles </w:t>
      </w:r>
      <w:r w:rsidR="00FC1AC7">
        <w:rPr>
          <w:rFonts w:ascii="Times New Roman" w:hAnsi="Times New Roman" w:cs="Times New Roman"/>
        </w:rPr>
        <w:t>d</w:t>
      </w:r>
      <w:r w:rsidR="00D34FD7">
        <w:rPr>
          <w:rFonts w:ascii="Times New Roman" w:hAnsi="Times New Roman" w:cs="Times New Roman"/>
        </w:rPr>
        <w:t>e</w:t>
      </w:r>
      <w:r w:rsidR="00500F37">
        <w:rPr>
          <w:rFonts w:ascii="Times New Roman" w:hAnsi="Times New Roman" w:cs="Times New Roman"/>
        </w:rPr>
        <w:t xml:space="preserve"> revues incluant</w:t>
      </w:r>
      <w:r w:rsidR="00480E70">
        <w:rPr>
          <w:rFonts w:ascii="Times New Roman" w:hAnsi="Times New Roman" w:cs="Times New Roman"/>
        </w:rPr>
        <w:t xml:space="preserve"> </w:t>
      </w:r>
      <w:r w:rsidR="00FC1AC7" w:rsidRPr="00264B5F">
        <w:rPr>
          <w:rFonts w:ascii="Times New Roman" w:hAnsi="Times New Roman" w:cs="Times New Roman"/>
          <w:i/>
          <w:iCs/>
        </w:rPr>
        <w:t>Espace</w:t>
      </w:r>
      <w:r w:rsidR="00FC1AC7" w:rsidRPr="00264B5F">
        <w:rPr>
          <w:rFonts w:ascii="Times New Roman" w:hAnsi="Times New Roman" w:cs="Times New Roman"/>
        </w:rPr>
        <w:t xml:space="preserve">, </w:t>
      </w:r>
      <w:r w:rsidR="00FC1AC7" w:rsidRPr="00264B5F">
        <w:rPr>
          <w:rFonts w:ascii="Times New Roman" w:hAnsi="Times New Roman" w:cs="Times New Roman"/>
          <w:i/>
          <w:iCs/>
        </w:rPr>
        <w:t>Intermédialités</w:t>
      </w:r>
      <w:r w:rsidR="00FC1AC7">
        <w:rPr>
          <w:rFonts w:ascii="Times New Roman" w:hAnsi="Times New Roman" w:cs="Times New Roman"/>
        </w:rPr>
        <w:t xml:space="preserve">, et </w:t>
      </w:r>
      <w:r w:rsidR="00FC1AC7" w:rsidRPr="00264B5F">
        <w:rPr>
          <w:rFonts w:ascii="Times New Roman" w:hAnsi="Times New Roman" w:cs="Times New Roman"/>
          <w:i/>
          <w:iCs/>
        </w:rPr>
        <w:t>Résidence</w:t>
      </w:r>
      <w:r w:rsidR="00FC1AC7">
        <w:rPr>
          <w:rFonts w:ascii="Times New Roman" w:hAnsi="Times New Roman" w:cs="Times New Roman"/>
        </w:rPr>
        <w:t xml:space="preserve">. </w:t>
      </w:r>
      <w:r w:rsidR="00480E70">
        <w:rPr>
          <w:rFonts w:ascii="Times New Roman" w:hAnsi="Times New Roman" w:cs="Times New Roman"/>
        </w:rPr>
        <w:t>Occasionnellement</w:t>
      </w:r>
      <w:r w:rsidR="00FC1AC7">
        <w:rPr>
          <w:rFonts w:ascii="Times New Roman" w:hAnsi="Times New Roman" w:cs="Times New Roman"/>
        </w:rPr>
        <w:t xml:space="preserve">, elle collabore </w:t>
      </w:r>
      <w:r w:rsidR="00480E70">
        <w:rPr>
          <w:rFonts w:ascii="Times New Roman" w:hAnsi="Times New Roman" w:cs="Times New Roman"/>
        </w:rPr>
        <w:t>a</w:t>
      </w:r>
      <w:r w:rsidR="00FC1AC7">
        <w:rPr>
          <w:rFonts w:ascii="Times New Roman" w:hAnsi="Times New Roman" w:cs="Times New Roman"/>
        </w:rPr>
        <w:t xml:space="preserve">vec des institutions </w:t>
      </w:r>
      <w:r w:rsidR="0057636D">
        <w:rPr>
          <w:rFonts w:ascii="Times New Roman" w:hAnsi="Times New Roman" w:cs="Times New Roman"/>
        </w:rPr>
        <w:t>art</w:t>
      </w:r>
      <w:r w:rsidR="00FC1AC7">
        <w:rPr>
          <w:rFonts w:ascii="Times New Roman" w:hAnsi="Times New Roman" w:cs="Times New Roman"/>
        </w:rPr>
        <w:t>i</w:t>
      </w:r>
      <w:r w:rsidR="0057636D">
        <w:rPr>
          <w:rFonts w:ascii="Times New Roman" w:hAnsi="Times New Roman" w:cs="Times New Roman"/>
        </w:rPr>
        <w:t xml:space="preserve">stiques </w:t>
      </w:r>
      <w:r w:rsidR="00472FF3">
        <w:rPr>
          <w:rFonts w:ascii="Times New Roman" w:hAnsi="Times New Roman" w:cs="Times New Roman"/>
        </w:rPr>
        <w:t xml:space="preserve">dans la création </w:t>
      </w:r>
      <w:r w:rsidR="00B14021">
        <w:rPr>
          <w:rFonts w:ascii="Times New Roman" w:hAnsi="Times New Roman" w:cs="Times New Roman"/>
        </w:rPr>
        <w:t>d’expositions</w:t>
      </w:r>
      <w:r w:rsidR="00472FF3">
        <w:rPr>
          <w:rFonts w:ascii="Times New Roman" w:hAnsi="Times New Roman" w:cs="Times New Roman"/>
        </w:rPr>
        <w:t xml:space="preserve">, tel que </w:t>
      </w:r>
      <w:r w:rsidR="00472FF3" w:rsidRPr="00B14021">
        <w:rPr>
          <w:rFonts w:ascii="Times New Roman" w:hAnsi="Times New Roman" w:cs="Times New Roman"/>
          <w:i/>
          <w:iCs/>
        </w:rPr>
        <w:t>Momenta</w:t>
      </w:r>
      <w:r w:rsidR="00472FF3">
        <w:rPr>
          <w:rFonts w:ascii="Times New Roman" w:hAnsi="Times New Roman" w:cs="Times New Roman"/>
        </w:rPr>
        <w:t xml:space="preserve">, </w:t>
      </w:r>
      <w:r w:rsidR="00472FF3" w:rsidRPr="00302DDA">
        <w:rPr>
          <w:rFonts w:ascii="Times New Roman" w:hAnsi="Times New Roman" w:cs="Times New Roman"/>
          <w:i/>
          <w:iCs/>
        </w:rPr>
        <w:t>la foire Papier</w:t>
      </w:r>
      <w:r w:rsidR="00472FF3">
        <w:rPr>
          <w:rFonts w:ascii="Times New Roman" w:hAnsi="Times New Roman" w:cs="Times New Roman"/>
        </w:rPr>
        <w:t xml:space="preserve">, </w:t>
      </w:r>
      <w:r w:rsidR="00302DDA">
        <w:rPr>
          <w:rFonts w:ascii="Times New Roman" w:hAnsi="Times New Roman" w:cs="Times New Roman"/>
        </w:rPr>
        <w:t xml:space="preserve">la </w:t>
      </w:r>
      <w:r w:rsidR="00472FF3" w:rsidRPr="00302DDA">
        <w:rPr>
          <w:rFonts w:ascii="Times New Roman" w:hAnsi="Times New Roman" w:cs="Times New Roman"/>
          <w:i/>
          <w:iCs/>
        </w:rPr>
        <w:t>Fondation Grantham</w:t>
      </w:r>
      <w:r w:rsidR="00472FF3">
        <w:rPr>
          <w:rFonts w:ascii="Times New Roman" w:hAnsi="Times New Roman" w:cs="Times New Roman"/>
        </w:rPr>
        <w:t xml:space="preserve">, et le </w:t>
      </w:r>
      <w:r w:rsidR="00472FF3" w:rsidRPr="00302DDA">
        <w:rPr>
          <w:rFonts w:ascii="Times New Roman" w:hAnsi="Times New Roman" w:cs="Times New Roman"/>
          <w:i/>
          <w:iCs/>
        </w:rPr>
        <w:t xml:space="preserve">Musée des </w:t>
      </w:r>
      <w:r w:rsidR="00302DDA" w:rsidRPr="00302DDA">
        <w:rPr>
          <w:rFonts w:ascii="Times New Roman" w:hAnsi="Times New Roman" w:cs="Times New Roman"/>
          <w:i/>
          <w:iCs/>
        </w:rPr>
        <w:t>beaux-arts</w:t>
      </w:r>
      <w:r w:rsidR="00472FF3" w:rsidRPr="00302DDA">
        <w:rPr>
          <w:rFonts w:ascii="Times New Roman" w:hAnsi="Times New Roman" w:cs="Times New Roman"/>
          <w:i/>
          <w:iCs/>
        </w:rPr>
        <w:t xml:space="preserve"> du Canada</w:t>
      </w:r>
      <w:r w:rsidR="00472FF3">
        <w:rPr>
          <w:rFonts w:ascii="Times New Roman" w:hAnsi="Times New Roman" w:cs="Times New Roman"/>
        </w:rPr>
        <w:t xml:space="preserve">. </w:t>
      </w:r>
      <w:r w:rsidR="00302DDA">
        <w:rPr>
          <w:rFonts w:ascii="Times New Roman" w:hAnsi="Times New Roman" w:cs="Times New Roman"/>
        </w:rPr>
        <w:t xml:space="preserve">Florence-Agathe Dudé-Moreau a reçu </w:t>
      </w:r>
      <w:r w:rsidR="00472FF3">
        <w:rPr>
          <w:rFonts w:ascii="Times New Roman" w:hAnsi="Times New Roman" w:cs="Times New Roman"/>
        </w:rPr>
        <w:t>plu</w:t>
      </w:r>
      <w:r w:rsidR="000E0B0A">
        <w:rPr>
          <w:rFonts w:ascii="Times New Roman" w:hAnsi="Times New Roman" w:cs="Times New Roman"/>
        </w:rPr>
        <w:t>sieurs</w:t>
      </w:r>
      <w:r w:rsidR="00472FF3">
        <w:rPr>
          <w:rFonts w:ascii="Times New Roman" w:hAnsi="Times New Roman" w:cs="Times New Roman"/>
        </w:rPr>
        <w:t xml:space="preserve"> reconnai</w:t>
      </w:r>
      <w:r w:rsidR="00E41EE2">
        <w:rPr>
          <w:rFonts w:ascii="Times New Roman" w:hAnsi="Times New Roman" w:cs="Times New Roman"/>
        </w:rPr>
        <w:t>ssances</w:t>
      </w:r>
      <w:r w:rsidR="00472FF3">
        <w:rPr>
          <w:rFonts w:ascii="Times New Roman" w:hAnsi="Times New Roman" w:cs="Times New Roman"/>
        </w:rPr>
        <w:t xml:space="preserve"> pour son travail, incluant le Prix Jeunes critiques Esse en 2013, et la Bourse Jean-Claude Rochefort en 2018.</w:t>
      </w:r>
      <w:r w:rsidR="00D9132C">
        <w:rPr>
          <w:rFonts w:ascii="Times New Roman" w:hAnsi="Times New Roman" w:cs="Times New Roman"/>
        </w:rPr>
        <w:t xml:space="preserve"> </w:t>
      </w:r>
      <w:r w:rsidR="00D310F6">
        <w:rPr>
          <w:rFonts w:ascii="Times New Roman" w:hAnsi="Times New Roman" w:cs="Times New Roman"/>
        </w:rPr>
        <w:t>(FADM, 2023)</w:t>
      </w:r>
    </w:p>
    <w:p w14:paraId="471BA9CF" w14:textId="77777777" w:rsidR="00D9132C" w:rsidRDefault="00D9132C" w:rsidP="009B7072">
      <w:pPr>
        <w:spacing w:line="480" w:lineRule="auto"/>
        <w:rPr>
          <w:rFonts w:ascii="Times New Roman" w:hAnsi="Times New Roman" w:cs="Times New Roman"/>
        </w:rPr>
      </w:pPr>
    </w:p>
    <w:p w14:paraId="56D9AB2E" w14:textId="72D9D65B" w:rsidR="00D9132C" w:rsidRPr="00FD46A7" w:rsidRDefault="00B2348D" w:rsidP="00FD46A7">
      <w:pPr>
        <w:pStyle w:val="Titre1"/>
        <w:rPr>
          <w:rFonts w:cs="Times New Roman"/>
        </w:rPr>
      </w:pPr>
      <w:bookmarkStart w:id="1" w:name="_Toc153488402"/>
      <w:r w:rsidRPr="00FD46A7">
        <w:t>Description détaillée de la production</w:t>
      </w:r>
      <w:bookmarkEnd w:id="1"/>
    </w:p>
    <w:p w14:paraId="3845155D" w14:textId="77777777" w:rsidR="00D9132C" w:rsidRDefault="00D9132C" w:rsidP="009B7072">
      <w:pPr>
        <w:spacing w:line="480" w:lineRule="auto"/>
        <w:rPr>
          <w:rFonts w:ascii="Times New Roman" w:hAnsi="Times New Roman" w:cs="Times New Roman"/>
        </w:rPr>
      </w:pPr>
    </w:p>
    <w:p w14:paraId="4F40B54C" w14:textId="31EA7A54" w:rsidR="00FD46A7" w:rsidRPr="00094104" w:rsidRDefault="00A24CEB" w:rsidP="00094104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</w:pPr>
      <w:r>
        <w:rPr>
          <w:rFonts w:ascii="Times New Roman" w:hAnsi="Times New Roman" w:cs="Times New Roman"/>
        </w:rPr>
        <w:t xml:space="preserve">Paru le 24 octobre 2023, le roman </w:t>
      </w:r>
      <w:r w:rsidR="00770FC9">
        <w:rPr>
          <w:rFonts w:ascii="Times New Roman" w:hAnsi="Times New Roman" w:cs="Times New Roman"/>
        </w:rPr>
        <w:t xml:space="preserve">de 236 pages, </w:t>
      </w:r>
      <w:r w:rsidRPr="00770FC9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CA"/>
          <w14:ligatures w14:val="none"/>
        </w:rPr>
        <w:t>Hors Jeu : Chronique culturelle et féministe sur</w:t>
      </w:r>
      <w:r w:rsidR="00770FC9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CA"/>
          <w14:ligatures w14:val="none"/>
        </w:rPr>
        <w:t xml:space="preserve"> </w:t>
      </w:r>
      <w:r w:rsidRPr="00770FC9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CA"/>
          <w14:ligatures w14:val="none"/>
        </w:rPr>
        <w:t>l’industrie du sport professionnel</w:t>
      </w:r>
      <w:r w:rsidR="00770FC9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, est présentement vendu dans toutes les librairies du Québec. </w:t>
      </w:r>
      <w:r w:rsidR="00BE2149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Ce sont </w:t>
      </w:r>
      <w:r w:rsidR="00BE2149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CA"/>
          <w14:ligatures w14:val="none"/>
        </w:rPr>
        <w:t>l</w:t>
      </w:r>
      <w:r w:rsidR="0003695E" w:rsidRPr="0003695E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CA"/>
          <w14:ligatures w14:val="none"/>
        </w:rPr>
        <w:t>es éditions du remue-méninge</w:t>
      </w:r>
      <w:r w:rsidR="0003695E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 </w:t>
      </w:r>
      <w:r w:rsidR="00BE2149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qui </w:t>
      </w:r>
      <w:r w:rsidR="00A940E2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ont procédé à la </w:t>
      </w:r>
      <w:r w:rsidR="00BE2149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publication de </w:t>
      </w:r>
      <w:r w:rsidR="00A940E2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l’</w:t>
      </w:r>
      <w:r w:rsidR="00BE2149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ouvrage, </w:t>
      </w:r>
      <w:r w:rsidR="00F172A6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mettant en valeur les illustrations de Kim Kielhofner.</w:t>
      </w:r>
      <w:r w:rsidR="00D36E26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 Écrit en collaboration avec s</w:t>
      </w:r>
      <w:r w:rsidR="00484C04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on</w:t>
      </w:r>
      <w:r w:rsidR="00A940E2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 partenaire de longue date, </w:t>
      </w:r>
      <w:r w:rsidR="00102510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le joueur de football professionnel </w:t>
      </w:r>
      <w:r w:rsidR="00A940E2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Laurent </w:t>
      </w:r>
      <w:r w:rsidR="00484C04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Duvernay</w:t>
      </w:r>
      <w:r w:rsidR="00A940E2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-Tardif</w:t>
      </w:r>
      <w:r w:rsidR="00B95934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, </w:t>
      </w:r>
      <w:r w:rsidR="00F172A6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l</w:t>
      </w:r>
      <w:r w:rsidR="008E550E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a chronique s’adresse à un public d’âge mature</w:t>
      </w:r>
      <w:r w:rsidR="00102510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 avec son vocabulaire enrichi</w:t>
      </w:r>
      <w:r w:rsidR="008E550E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, bien que son contenu puisse s’adresser à tous. </w:t>
      </w:r>
      <w:r w:rsidR="00B2755E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Le roman s’inscrit dans </w:t>
      </w:r>
      <w:r w:rsidR="00B2755E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lastRenderedPageBreak/>
        <w:t>la vague du féminisme pop, alors qu’il prône l’</w:t>
      </w:r>
      <w:r w:rsidR="00E74A88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indépendance</w:t>
      </w:r>
      <w:r w:rsidR="00B2755E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 </w:t>
      </w:r>
      <w:r w:rsidR="00E74A88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financière des</w:t>
      </w:r>
      <w:r w:rsidR="00B2755E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 femmes</w:t>
      </w:r>
      <w:r w:rsidR="00E74A88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 et </w:t>
      </w:r>
      <w:r w:rsidR="00174E3C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la limitation de la </w:t>
      </w:r>
      <w:r w:rsidR="00E74A88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sexualisation</w:t>
      </w:r>
      <w:r w:rsidR="00174E3C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 de</w:t>
      </w:r>
      <w:r w:rsidR="00E74A88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 </w:t>
      </w:r>
      <w:r w:rsidR="00174E3C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leur corps</w:t>
      </w:r>
      <w:r w:rsidR="00E74A88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. </w:t>
      </w:r>
      <w:r w:rsidR="00A13C4F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Le contenu de l’œuvre est </w:t>
      </w:r>
      <w:r w:rsidR="00094104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séparé</w:t>
      </w:r>
      <w:r w:rsidR="00A13C4F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 en trois </w:t>
      </w:r>
      <w:r w:rsidR="00DE1E6C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parties distinctes, </w:t>
      </w:r>
      <w:r w:rsidR="00A13C4F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soit le </w:t>
      </w:r>
      <w:r w:rsidR="00094104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rôle</w:t>
      </w:r>
      <w:r w:rsidR="00A13C4F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 qu’occupe les femmes des joueurs de hockey, la sexualisation du corps à travers </w:t>
      </w:r>
      <w:r w:rsidR="00DE1E6C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des </w:t>
      </w:r>
      <w:r w:rsidR="00094104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cheerleaders</w:t>
      </w:r>
      <w:r w:rsidR="00A13C4F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, et la </w:t>
      </w:r>
      <w:r w:rsidR="00094104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représentions </w:t>
      </w:r>
      <w:r w:rsidR="00A13C4F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des femmes </w:t>
      </w:r>
      <w:r w:rsidR="00094104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dans</w:t>
      </w:r>
      <w:r w:rsidR="00A13C4F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 le</w:t>
      </w:r>
      <w:r w:rsidR="00094104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s </w:t>
      </w:r>
      <w:r w:rsidR="00A13C4F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métier</w:t>
      </w:r>
      <w:r w:rsidR="00094104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s </w:t>
      </w:r>
      <w:r w:rsidR="00A13C4F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d’arbitre, d’entraineuse, et de dirigeante</w:t>
      </w:r>
      <w:r w:rsidR="00094104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. </w:t>
      </w:r>
      <w:r w:rsidR="00E74A88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Les</w:t>
      </w:r>
      <w:r w:rsidR="00102510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 objectifs de l’</w:t>
      </w:r>
      <w:r w:rsidR="00B76683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autrice à travers la publication de </w:t>
      </w:r>
      <w:r w:rsidR="009E6D8F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celle-ci</w:t>
      </w:r>
      <w:r w:rsidR="00102510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 </w:t>
      </w:r>
      <w:r w:rsidR="00D67933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sont de déconstruire les mythes entourant les femmes dans l’industrie du sport, tout en abordant les stéréotypes de genre, de classe, et de race</w:t>
      </w:r>
      <w:r w:rsidR="00845583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 qui leur sont associé</w:t>
      </w:r>
      <w:r w:rsidR="009048DB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s</w:t>
      </w:r>
      <w:r w:rsidR="00D67933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. L’autrice souhaite également mettre en lumières les accomplissements des femmes au niveau professionnel</w:t>
      </w:r>
      <w:r w:rsidR="00B2755E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. Pour </w:t>
      </w:r>
      <w:r w:rsidR="00E74A88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aborder </w:t>
      </w:r>
      <w:r w:rsidR="00C764D9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les enjeu féminisme du roman, </w:t>
      </w:r>
      <w:r w:rsidR="00C35390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Florence-Agathe Dubé-Moreau </w:t>
      </w:r>
      <w:r w:rsidR="00C764D9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utilise des </w:t>
      </w:r>
      <w:r w:rsidR="00C35390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anecdotes</w:t>
      </w:r>
      <w:r w:rsidR="00C764D9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 personnelles, des statistiques, des faits </w:t>
      </w:r>
      <w:r w:rsidR="00C35390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historiques</w:t>
      </w:r>
      <w:r w:rsidR="00C764D9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 d’</w:t>
      </w:r>
      <w:r w:rsidR="00C35390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actualité</w:t>
      </w:r>
      <w:r w:rsidR="00C764D9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, ainsi que son </w:t>
      </w:r>
      <w:r w:rsidR="00C35390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interprétation</w:t>
      </w:r>
      <w:r w:rsidR="00C764D9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 et </w:t>
      </w:r>
      <w:r w:rsidR="00C35390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>réflexions</w:t>
      </w:r>
      <w:r w:rsidR="00C764D9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 féminismes sur les </w:t>
      </w:r>
      <w:r w:rsidR="00C35390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différents </w:t>
      </w:r>
      <w:r w:rsidR="00C764D9">
        <w:rPr>
          <w:rFonts w:ascii="Times New Roman" w:eastAsia="Times New Roman" w:hAnsi="Times New Roman" w:cs="Times New Roman"/>
          <w:color w:val="000000"/>
          <w:kern w:val="0"/>
          <w:lang w:eastAsia="fr-CA"/>
          <w14:ligatures w14:val="none"/>
        </w:rPr>
        <w:t xml:space="preserve">enjeux. </w:t>
      </w:r>
    </w:p>
    <w:p w14:paraId="17F321BC" w14:textId="77777777" w:rsidR="00FD46A7" w:rsidRPr="00365D41" w:rsidRDefault="00FD46A7" w:rsidP="00365D41">
      <w:pPr>
        <w:pStyle w:val="Titre1"/>
        <w:rPr>
          <w:sz w:val="24"/>
          <w:szCs w:val="24"/>
        </w:rPr>
      </w:pPr>
    </w:p>
    <w:p w14:paraId="77EF0320" w14:textId="50126E71" w:rsidR="00FD46A7" w:rsidRPr="00365D41" w:rsidRDefault="00365D41" w:rsidP="00365D41">
      <w:pPr>
        <w:pStyle w:val="Titre1"/>
      </w:pPr>
      <w:bookmarkStart w:id="2" w:name="_Toc153488403"/>
      <w:r w:rsidRPr="00365D41">
        <w:t>Mise en contexte de la création de la production</w:t>
      </w:r>
      <w:bookmarkEnd w:id="2"/>
    </w:p>
    <w:p w14:paraId="6E6CB5CD" w14:textId="77777777" w:rsidR="00FD46A7" w:rsidRDefault="00FD46A7" w:rsidP="009B7072">
      <w:pPr>
        <w:spacing w:line="480" w:lineRule="auto"/>
        <w:rPr>
          <w:rFonts w:ascii="Times New Roman" w:hAnsi="Times New Roman" w:cs="Times New Roman"/>
        </w:rPr>
      </w:pPr>
    </w:p>
    <w:p w14:paraId="3C7A9420" w14:textId="064A8E25" w:rsidR="00B559CE" w:rsidRDefault="00AF2824" w:rsidP="00E0149D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L’idée de la création du roman remonte à 2014, alors que </w:t>
      </w:r>
      <w:r w:rsidR="00A702C9">
        <w:rPr>
          <w:rFonts w:ascii="Times New Roman" w:hAnsi="Times New Roman" w:cs="Times New Roman"/>
        </w:rPr>
        <w:t xml:space="preserve">le partenaire de l’autrice est repéché dans la </w:t>
      </w:r>
      <w:r w:rsidR="00A702C9" w:rsidRPr="00F8370E">
        <w:rPr>
          <w:rFonts w:ascii="Times New Roman" w:hAnsi="Times New Roman" w:cs="Times New Roman"/>
          <w:i/>
          <w:iCs/>
        </w:rPr>
        <w:t xml:space="preserve">National Football </w:t>
      </w:r>
      <w:r w:rsidR="00F8370E" w:rsidRPr="00F8370E">
        <w:rPr>
          <w:rFonts w:ascii="Times New Roman" w:hAnsi="Times New Roman" w:cs="Times New Roman"/>
          <w:i/>
          <w:iCs/>
        </w:rPr>
        <w:t>League</w:t>
      </w:r>
      <w:r w:rsidR="00A702C9" w:rsidRPr="00F8370E">
        <w:rPr>
          <w:rFonts w:ascii="Times New Roman" w:hAnsi="Times New Roman" w:cs="Times New Roman"/>
          <w:i/>
          <w:iCs/>
        </w:rPr>
        <w:t xml:space="preserve"> (NFL)</w:t>
      </w:r>
      <w:r w:rsidR="00F8370E">
        <w:rPr>
          <w:rFonts w:ascii="Times New Roman" w:hAnsi="Times New Roman" w:cs="Times New Roman"/>
        </w:rPr>
        <w:t xml:space="preserve">, avec les Chiefs de Kansas City. Alors que celle-ci </w:t>
      </w:r>
      <w:r w:rsidR="00465875">
        <w:rPr>
          <w:rFonts w:ascii="Times New Roman" w:hAnsi="Times New Roman" w:cs="Times New Roman"/>
        </w:rPr>
        <w:t xml:space="preserve">passait beaucoup de temps au </w:t>
      </w:r>
      <w:r w:rsidR="00F8370E">
        <w:rPr>
          <w:rFonts w:ascii="Times New Roman" w:hAnsi="Times New Roman" w:cs="Times New Roman"/>
        </w:rPr>
        <w:t xml:space="preserve">Texas, elle avait le sentiment d’être une </w:t>
      </w:r>
      <w:r w:rsidR="00465875">
        <w:rPr>
          <w:rFonts w:ascii="Times New Roman" w:hAnsi="Times New Roman" w:cs="Times New Roman"/>
        </w:rPr>
        <w:t>extraterrestre</w:t>
      </w:r>
      <w:r w:rsidR="00F8370E">
        <w:rPr>
          <w:rFonts w:ascii="Times New Roman" w:hAnsi="Times New Roman" w:cs="Times New Roman"/>
        </w:rPr>
        <w:t xml:space="preserve"> francophone dans un milieu </w:t>
      </w:r>
      <w:r w:rsidR="00465875">
        <w:rPr>
          <w:rFonts w:ascii="Times New Roman" w:hAnsi="Times New Roman" w:cs="Times New Roman"/>
        </w:rPr>
        <w:t>strictement</w:t>
      </w:r>
      <w:r w:rsidR="00F8370E">
        <w:rPr>
          <w:rFonts w:ascii="Times New Roman" w:hAnsi="Times New Roman" w:cs="Times New Roman"/>
        </w:rPr>
        <w:t xml:space="preserve"> </w:t>
      </w:r>
      <w:r w:rsidR="00B559CE">
        <w:rPr>
          <w:rFonts w:ascii="Times New Roman" w:hAnsi="Times New Roman" w:cs="Times New Roman"/>
        </w:rPr>
        <w:t xml:space="preserve">américain, </w:t>
      </w:r>
      <w:r w:rsidR="00465875">
        <w:rPr>
          <w:rFonts w:ascii="Times New Roman" w:hAnsi="Times New Roman" w:cs="Times New Roman"/>
        </w:rPr>
        <w:t xml:space="preserve">qui mettait de l’avant des </w:t>
      </w:r>
      <w:r w:rsidR="00B559CE">
        <w:rPr>
          <w:rFonts w:ascii="Times New Roman" w:hAnsi="Times New Roman" w:cs="Times New Roman"/>
        </w:rPr>
        <w:t xml:space="preserve">valeurs opposées au sienne, comme l’importance de l’argent, la </w:t>
      </w:r>
      <w:r w:rsidR="00465875">
        <w:rPr>
          <w:rFonts w:ascii="Times New Roman" w:hAnsi="Times New Roman" w:cs="Times New Roman"/>
        </w:rPr>
        <w:t>virilité</w:t>
      </w:r>
      <w:r w:rsidR="00B559CE">
        <w:rPr>
          <w:rFonts w:ascii="Times New Roman" w:hAnsi="Times New Roman" w:cs="Times New Roman"/>
        </w:rPr>
        <w:t xml:space="preserve">, </w:t>
      </w:r>
      <w:r w:rsidR="00465875">
        <w:rPr>
          <w:rFonts w:ascii="Times New Roman" w:hAnsi="Times New Roman" w:cs="Times New Roman"/>
        </w:rPr>
        <w:t xml:space="preserve">et </w:t>
      </w:r>
      <w:r w:rsidR="00B559CE">
        <w:rPr>
          <w:rFonts w:ascii="Times New Roman" w:hAnsi="Times New Roman" w:cs="Times New Roman"/>
        </w:rPr>
        <w:t>la</w:t>
      </w:r>
      <w:r w:rsidR="00465875">
        <w:rPr>
          <w:rFonts w:ascii="Times New Roman" w:hAnsi="Times New Roman" w:cs="Times New Roman"/>
        </w:rPr>
        <w:t xml:space="preserve"> </w:t>
      </w:r>
      <w:r w:rsidR="00B559CE">
        <w:rPr>
          <w:rFonts w:ascii="Times New Roman" w:hAnsi="Times New Roman" w:cs="Times New Roman"/>
        </w:rPr>
        <w:t xml:space="preserve">glorification des </w:t>
      </w:r>
      <w:r w:rsidR="00465875">
        <w:rPr>
          <w:rFonts w:ascii="Times New Roman" w:hAnsi="Times New Roman" w:cs="Times New Roman"/>
        </w:rPr>
        <w:t>idées</w:t>
      </w:r>
      <w:r w:rsidR="00B559CE">
        <w:rPr>
          <w:rFonts w:ascii="Times New Roman" w:hAnsi="Times New Roman" w:cs="Times New Roman"/>
        </w:rPr>
        <w:t xml:space="preserve"> patriarcales. </w:t>
      </w:r>
      <w:r w:rsidR="00941434">
        <w:rPr>
          <w:rFonts w:ascii="Times New Roman" w:hAnsi="Times New Roman" w:cs="Times New Roman"/>
        </w:rPr>
        <w:t>À la suite de</w:t>
      </w:r>
      <w:r w:rsidR="00F73AF6">
        <w:rPr>
          <w:rFonts w:ascii="Times New Roman" w:hAnsi="Times New Roman" w:cs="Times New Roman"/>
        </w:rPr>
        <w:t xml:space="preserve"> cet inconfort, elle a ressenti le besoin d’écrire sur la réalité des femmes de joueurs, en plus d’élargir la perceptive sur les femmes en général dans le milieu du sport. Plusieurs p</w:t>
      </w:r>
      <w:r w:rsidR="00E730E1">
        <w:rPr>
          <w:rFonts w:ascii="Times New Roman" w:hAnsi="Times New Roman" w:cs="Times New Roman"/>
        </w:rPr>
        <w:t xml:space="preserve">roches de Florence-Agathe Dubé-Moreau ont collaboré à la création de l’œuvre, incluant son conjoint, Laurent </w:t>
      </w:r>
      <w:r w:rsidR="00953257">
        <w:rPr>
          <w:rFonts w:ascii="Times New Roman" w:hAnsi="Times New Roman" w:cs="Times New Roman"/>
        </w:rPr>
        <w:t>Duvernay</w:t>
      </w:r>
      <w:r w:rsidR="00E730E1">
        <w:rPr>
          <w:rFonts w:ascii="Times New Roman" w:hAnsi="Times New Roman" w:cs="Times New Roman"/>
        </w:rPr>
        <w:t>-Tardif, tel que mentionné précédemment, ainsi que Lula Carballo, autri</w:t>
      </w:r>
      <w:r w:rsidR="00295818">
        <w:rPr>
          <w:rFonts w:ascii="Times New Roman" w:hAnsi="Times New Roman" w:cs="Times New Roman"/>
        </w:rPr>
        <w:t xml:space="preserve">ce du roman Créatures du </w:t>
      </w:r>
      <w:r w:rsidR="005C039A">
        <w:rPr>
          <w:rFonts w:ascii="Times New Roman" w:hAnsi="Times New Roman" w:cs="Times New Roman"/>
        </w:rPr>
        <w:t xml:space="preserve">hasard, et Kevin </w:t>
      </w:r>
      <w:r w:rsidR="005C039A">
        <w:rPr>
          <w:rFonts w:ascii="Times New Roman" w:hAnsi="Times New Roman" w:cs="Times New Roman"/>
        </w:rPr>
        <w:lastRenderedPageBreak/>
        <w:t xml:space="preserve">Raphaël, </w:t>
      </w:r>
      <w:r w:rsidR="0038083C">
        <w:rPr>
          <w:rFonts w:ascii="Times New Roman" w:hAnsi="Times New Roman" w:cs="Times New Roman"/>
        </w:rPr>
        <w:t>personnalité médiatique. L’œuvre</w:t>
      </w:r>
      <w:r w:rsidR="006064BE">
        <w:rPr>
          <w:rFonts w:ascii="Times New Roman" w:hAnsi="Times New Roman" w:cs="Times New Roman"/>
        </w:rPr>
        <w:t xml:space="preserve"> </w:t>
      </w:r>
      <w:r w:rsidR="0038083C">
        <w:rPr>
          <w:rFonts w:ascii="Times New Roman" w:hAnsi="Times New Roman" w:cs="Times New Roman"/>
        </w:rPr>
        <w:t xml:space="preserve">est très bien reçue par le public et </w:t>
      </w:r>
      <w:r w:rsidR="006064BE">
        <w:rPr>
          <w:rFonts w:ascii="Times New Roman" w:hAnsi="Times New Roman" w:cs="Times New Roman"/>
        </w:rPr>
        <w:t xml:space="preserve">grandement </w:t>
      </w:r>
      <w:r w:rsidR="00953257">
        <w:rPr>
          <w:rFonts w:ascii="Times New Roman" w:hAnsi="Times New Roman" w:cs="Times New Roman"/>
        </w:rPr>
        <w:t>médiatisée</w:t>
      </w:r>
      <w:r w:rsidR="006064BE">
        <w:rPr>
          <w:rFonts w:ascii="Times New Roman" w:hAnsi="Times New Roman" w:cs="Times New Roman"/>
        </w:rPr>
        <w:t>, puisqu’elle traite d’une réalité méconnue et rarement exploitée</w:t>
      </w:r>
      <w:r w:rsidR="00953257">
        <w:rPr>
          <w:rFonts w:ascii="Times New Roman" w:hAnsi="Times New Roman" w:cs="Times New Roman"/>
        </w:rPr>
        <w:t xml:space="preserve">. Les propos de l’œuvre sont jugés pertinents, juste, et témoigne d’une recherche exhaustive de la part de l’autrice, selon les différents médias. </w:t>
      </w:r>
    </w:p>
    <w:p w14:paraId="3955CA7E" w14:textId="77777777" w:rsidR="00B559CE" w:rsidRDefault="00B559CE" w:rsidP="00887B03">
      <w:pPr>
        <w:spacing w:line="480" w:lineRule="auto"/>
        <w:rPr>
          <w:rFonts w:ascii="Times New Roman" w:hAnsi="Times New Roman" w:cs="Times New Roman"/>
        </w:rPr>
      </w:pPr>
    </w:p>
    <w:p w14:paraId="76499A31" w14:textId="2B0F85A2" w:rsidR="00953257" w:rsidRPr="00365D41" w:rsidRDefault="0035263B" w:rsidP="00953257">
      <w:pPr>
        <w:pStyle w:val="Titre1"/>
      </w:pPr>
      <w:bookmarkStart w:id="3" w:name="_Toc153488404"/>
      <w:r>
        <w:t>Influences féministes et autres</w:t>
      </w:r>
      <w:bookmarkEnd w:id="3"/>
    </w:p>
    <w:p w14:paraId="3CF635AE" w14:textId="77777777" w:rsidR="00B559CE" w:rsidRDefault="00B559CE" w:rsidP="00887B03">
      <w:pPr>
        <w:spacing w:line="480" w:lineRule="auto"/>
        <w:rPr>
          <w:rFonts w:ascii="Times New Roman" w:hAnsi="Times New Roman" w:cs="Times New Roman"/>
        </w:rPr>
      </w:pPr>
    </w:p>
    <w:p w14:paraId="38A2D8C0" w14:textId="41FF5458" w:rsidR="00482518" w:rsidRDefault="00EB6F2B" w:rsidP="007473E5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Puisque l’œuvre est parue il y a moins de deux mois, il est présentement </w:t>
      </w:r>
      <w:r w:rsidR="000F13C7">
        <w:rPr>
          <w:rFonts w:ascii="Times New Roman" w:hAnsi="Times New Roman" w:cs="Times New Roman"/>
        </w:rPr>
        <w:t xml:space="preserve">difficile </w:t>
      </w:r>
      <w:r>
        <w:rPr>
          <w:rFonts w:ascii="Times New Roman" w:hAnsi="Times New Roman" w:cs="Times New Roman"/>
        </w:rPr>
        <w:t xml:space="preserve">d’évaluer l’influence </w:t>
      </w:r>
      <w:r w:rsidR="000F13C7">
        <w:rPr>
          <w:rFonts w:ascii="Times New Roman" w:hAnsi="Times New Roman" w:cs="Times New Roman"/>
        </w:rPr>
        <w:t>de celle-ci dans le milieu</w:t>
      </w:r>
      <w:r w:rsidR="00A65A94">
        <w:rPr>
          <w:rFonts w:ascii="Times New Roman" w:hAnsi="Times New Roman" w:cs="Times New Roman"/>
        </w:rPr>
        <w:t xml:space="preserve"> sportif et culturel</w:t>
      </w:r>
      <w:r w:rsidR="000F13C7">
        <w:rPr>
          <w:rFonts w:ascii="Times New Roman" w:hAnsi="Times New Roman" w:cs="Times New Roman"/>
        </w:rPr>
        <w:t xml:space="preserve">. Cependant, il est possible de prédire que </w:t>
      </w:r>
      <w:r w:rsidR="00E0149D">
        <w:rPr>
          <w:rFonts w:ascii="Times New Roman" w:hAnsi="Times New Roman" w:cs="Times New Roman"/>
        </w:rPr>
        <w:t xml:space="preserve">celle-ci devrait avoir </w:t>
      </w:r>
      <w:r w:rsidR="00DC0E42">
        <w:rPr>
          <w:rFonts w:ascii="Times New Roman" w:hAnsi="Times New Roman" w:cs="Times New Roman"/>
        </w:rPr>
        <w:t xml:space="preserve">un </w:t>
      </w:r>
      <w:r w:rsidR="00E0149D">
        <w:rPr>
          <w:rFonts w:ascii="Times New Roman" w:hAnsi="Times New Roman" w:cs="Times New Roman"/>
        </w:rPr>
        <w:t>impact positif</w:t>
      </w:r>
      <w:r w:rsidR="00DC0E42">
        <w:rPr>
          <w:rFonts w:ascii="Times New Roman" w:hAnsi="Times New Roman" w:cs="Times New Roman"/>
        </w:rPr>
        <w:t xml:space="preserve"> majeur</w:t>
      </w:r>
      <w:r w:rsidR="00E0149D">
        <w:rPr>
          <w:rFonts w:ascii="Times New Roman" w:hAnsi="Times New Roman" w:cs="Times New Roman"/>
        </w:rPr>
        <w:t xml:space="preserve"> sur ces lecteurs et faire réfléchir la prochaine génération autant que la génération actuelle sur la place des femmes dans le milieu du sport professionnel. </w:t>
      </w:r>
      <w:r w:rsidR="00DC0E42">
        <w:rPr>
          <w:rFonts w:ascii="Times New Roman" w:hAnsi="Times New Roman" w:cs="Times New Roman"/>
        </w:rPr>
        <w:t xml:space="preserve">Néanmoins, l’artiste a elle-même été influencé </w:t>
      </w:r>
      <w:r w:rsidR="00846A85">
        <w:rPr>
          <w:rFonts w:ascii="Times New Roman" w:hAnsi="Times New Roman" w:cs="Times New Roman"/>
        </w:rPr>
        <w:t xml:space="preserve">par </w:t>
      </w:r>
      <w:r w:rsidR="00221098">
        <w:rPr>
          <w:rFonts w:ascii="Times New Roman" w:hAnsi="Times New Roman" w:cs="Times New Roman"/>
        </w:rPr>
        <w:t>des figures féminismes lors de la l’écriture de l’</w:t>
      </w:r>
      <w:r w:rsidR="00A00C31">
        <w:rPr>
          <w:rFonts w:ascii="Times New Roman" w:hAnsi="Times New Roman" w:cs="Times New Roman"/>
        </w:rPr>
        <w:t>essai</w:t>
      </w:r>
      <w:r w:rsidR="00221098">
        <w:rPr>
          <w:rFonts w:ascii="Times New Roman" w:hAnsi="Times New Roman" w:cs="Times New Roman"/>
        </w:rPr>
        <w:t>.</w:t>
      </w:r>
      <w:r w:rsidR="00A00C31">
        <w:rPr>
          <w:rFonts w:ascii="Times New Roman" w:hAnsi="Times New Roman" w:cs="Times New Roman"/>
        </w:rPr>
        <w:t xml:space="preserve"> Angela Price, femme de joueur accomplit au niveau entrepreneurial a été un mentor important pour elle, la poussant à publier ses écrits. De plus, plusieurs athlètes tel que Simone Biles, </w:t>
      </w:r>
      <w:r w:rsidR="00482518">
        <w:rPr>
          <w:rFonts w:ascii="Times New Roman" w:hAnsi="Times New Roman" w:cs="Times New Roman"/>
        </w:rPr>
        <w:t xml:space="preserve">première athlète de </w:t>
      </w:r>
      <w:r w:rsidR="007473E5">
        <w:rPr>
          <w:rFonts w:ascii="Times New Roman" w:hAnsi="Times New Roman" w:cs="Times New Roman"/>
        </w:rPr>
        <w:t xml:space="preserve">gymnastique </w:t>
      </w:r>
      <w:r w:rsidR="00482518">
        <w:rPr>
          <w:rFonts w:ascii="Times New Roman" w:hAnsi="Times New Roman" w:cs="Times New Roman"/>
        </w:rPr>
        <w:t xml:space="preserve">s’étant retirée d’une compétition pour sa santé mentale lors des Jeu Olympiques de Tokyo, en 2022, et </w:t>
      </w:r>
      <w:r w:rsidR="00D72DBE">
        <w:rPr>
          <w:rFonts w:ascii="Times New Roman" w:hAnsi="Times New Roman" w:cs="Times New Roman"/>
        </w:rPr>
        <w:t>à</w:t>
      </w:r>
      <w:r w:rsidR="007473E5">
        <w:rPr>
          <w:rFonts w:ascii="Times New Roman" w:hAnsi="Times New Roman" w:cs="Times New Roman"/>
        </w:rPr>
        <w:t xml:space="preserve"> Lia Thomas, première femme transgenre à remporter un championnat de la National </w:t>
      </w:r>
      <w:r w:rsidR="007473E5" w:rsidRPr="007473E5">
        <w:rPr>
          <w:rFonts w:ascii="Times New Roman" w:hAnsi="Times New Roman" w:cs="Times New Roman"/>
          <w:i/>
          <w:iCs/>
        </w:rPr>
        <w:t>Collegiate Athletic Association (NCAA)</w:t>
      </w:r>
      <w:r w:rsidR="007473E5">
        <w:rPr>
          <w:rFonts w:ascii="Times New Roman" w:hAnsi="Times New Roman" w:cs="Times New Roman"/>
        </w:rPr>
        <w:t xml:space="preserve">. </w:t>
      </w:r>
      <w:r w:rsidR="00482518">
        <w:rPr>
          <w:rFonts w:ascii="Times New Roman" w:hAnsi="Times New Roman" w:cs="Times New Roman"/>
        </w:rPr>
        <w:t xml:space="preserve">Ce sont des femmes comme celles-ci, ayant </w:t>
      </w:r>
      <w:r w:rsidR="007473E5">
        <w:rPr>
          <w:rFonts w:ascii="Times New Roman" w:hAnsi="Times New Roman" w:cs="Times New Roman"/>
        </w:rPr>
        <w:t>ouvertement</w:t>
      </w:r>
      <w:r w:rsidR="00482518">
        <w:rPr>
          <w:rFonts w:ascii="Times New Roman" w:hAnsi="Times New Roman" w:cs="Times New Roman"/>
        </w:rPr>
        <w:t xml:space="preserve"> </w:t>
      </w:r>
      <w:r w:rsidR="007473E5">
        <w:rPr>
          <w:rFonts w:ascii="Times New Roman" w:hAnsi="Times New Roman" w:cs="Times New Roman"/>
        </w:rPr>
        <w:t>pris</w:t>
      </w:r>
      <w:r w:rsidR="00482518">
        <w:rPr>
          <w:rFonts w:ascii="Times New Roman" w:hAnsi="Times New Roman" w:cs="Times New Roman"/>
        </w:rPr>
        <w:t xml:space="preserve"> la parole</w:t>
      </w:r>
      <w:r w:rsidR="007473E5">
        <w:rPr>
          <w:rFonts w:ascii="Times New Roman" w:hAnsi="Times New Roman" w:cs="Times New Roman"/>
        </w:rPr>
        <w:t xml:space="preserve"> et repoussé leurs limites pour les prochaines qui suivront</w:t>
      </w:r>
      <w:r w:rsidR="00482518">
        <w:rPr>
          <w:rFonts w:ascii="Times New Roman" w:hAnsi="Times New Roman" w:cs="Times New Roman"/>
        </w:rPr>
        <w:t>, qui ont p</w:t>
      </w:r>
      <w:r w:rsidR="004B6CF1">
        <w:rPr>
          <w:rFonts w:ascii="Times New Roman" w:hAnsi="Times New Roman" w:cs="Times New Roman"/>
        </w:rPr>
        <w:t>oussé l</w:t>
      </w:r>
      <w:r w:rsidR="00482518">
        <w:rPr>
          <w:rFonts w:ascii="Times New Roman" w:hAnsi="Times New Roman" w:cs="Times New Roman"/>
        </w:rPr>
        <w:t>’</w:t>
      </w:r>
      <w:r w:rsidR="004B6CF1">
        <w:rPr>
          <w:rFonts w:ascii="Times New Roman" w:hAnsi="Times New Roman" w:cs="Times New Roman"/>
        </w:rPr>
        <w:t>autrice</w:t>
      </w:r>
      <w:r w:rsidR="00482518">
        <w:rPr>
          <w:rFonts w:ascii="Times New Roman" w:hAnsi="Times New Roman" w:cs="Times New Roman"/>
        </w:rPr>
        <w:t xml:space="preserve"> à faire de même. </w:t>
      </w:r>
    </w:p>
    <w:p w14:paraId="2C973C60" w14:textId="77777777" w:rsidR="0032116E" w:rsidRDefault="0032116E" w:rsidP="00D64E4D">
      <w:pPr>
        <w:spacing w:line="480" w:lineRule="auto"/>
        <w:jc w:val="both"/>
        <w:rPr>
          <w:rFonts w:ascii="Times New Roman" w:hAnsi="Times New Roman" w:cs="Times New Roman"/>
        </w:rPr>
      </w:pPr>
    </w:p>
    <w:p w14:paraId="7BFCA5DA" w14:textId="77777777" w:rsidR="004B6CF1" w:rsidRDefault="004B6CF1" w:rsidP="004B6CF1">
      <w:pPr>
        <w:spacing w:line="480" w:lineRule="auto"/>
        <w:jc w:val="both"/>
        <w:rPr>
          <w:rFonts w:ascii="Times New Roman" w:hAnsi="Times New Roman" w:cs="Times New Roman"/>
        </w:rPr>
      </w:pPr>
    </w:p>
    <w:p w14:paraId="45C14560" w14:textId="2388A5E3" w:rsidR="004B6CF1" w:rsidRDefault="004D7240" w:rsidP="004D7240">
      <w:pPr>
        <w:pStyle w:val="Titre1"/>
      </w:pPr>
      <w:bookmarkStart w:id="4" w:name="_Toc153488405"/>
      <w:r>
        <w:lastRenderedPageBreak/>
        <w:t>Revendications et dénonciations perceptibles dans l’œuvre</w:t>
      </w:r>
      <w:bookmarkEnd w:id="4"/>
    </w:p>
    <w:p w14:paraId="3E8F2F08" w14:textId="77777777" w:rsidR="00D64E4D" w:rsidRDefault="00D64E4D" w:rsidP="004D7240">
      <w:pPr>
        <w:spacing w:line="480" w:lineRule="auto"/>
        <w:jc w:val="both"/>
        <w:rPr>
          <w:rFonts w:ascii="Times New Roman" w:hAnsi="Times New Roman" w:cs="Times New Roman"/>
        </w:rPr>
      </w:pPr>
    </w:p>
    <w:p w14:paraId="6C748831" w14:textId="72AFED28" w:rsidR="00B524A6" w:rsidRDefault="00E27D43" w:rsidP="00D64E4D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travers son</w:t>
      </w:r>
      <w:r w:rsidR="001B5D62">
        <w:rPr>
          <w:rFonts w:ascii="Times New Roman" w:hAnsi="Times New Roman" w:cs="Times New Roman"/>
        </w:rPr>
        <w:t xml:space="preserve"> essais</w:t>
      </w:r>
      <w:r>
        <w:rPr>
          <w:rFonts w:ascii="Times New Roman" w:hAnsi="Times New Roman" w:cs="Times New Roman"/>
        </w:rPr>
        <w:t>, Florence-Agathe</w:t>
      </w:r>
      <w:r w:rsidR="001B5D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Dubé-Moreau </w:t>
      </w:r>
      <w:r w:rsidR="008369D6">
        <w:rPr>
          <w:rFonts w:ascii="Times New Roman" w:hAnsi="Times New Roman" w:cs="Times New Roman"/>
        </w:rPr>
        <w:t xml:space="preserve">met de l’avant </w:t>
      </w:r>
      <w:r w:rsidR="00E10C17">
        <w:rPr>
          <w:rFonts w:ascii="Times New Roman" w:hAnsi="Times New Roman" w:cs="Times New Roman"/>
        </w:rPr>
        <w:t xml:space="preserve">plusieurs </w:t>
      </w:r>
      <w:r w:rsidR="008369D6">
        <w:rPr>
          <w:rFonts w:ascii="Times New Roman" w:hAnsi="Times New Roman" w:cs="Times New Roman"/>
        </w:rPr>
        <w:t xml:space="preserve">revendications claires et précises concernant les femmes dans l’industrie du sport.  </w:t>
      </w:r>
      <w:r w:rsidR="001B5D62">
        <w:rPr>
          <w:rFonts w:ascii="Times New Roman" w:hAnsi="Times New Roman" w:cs="Times New Roman"/>
        </w:rPr>
        <w:t xml:space="preserve">D’abord, </w:t>
      </w:r>
      <w:r w:rsidR="00E960E7">
        <w:rPr>
          <w:rFonts w:ascii="Times New Roman" w:hAnsi="Times New Roman" w:cs="Times New Roman"/>
        </w:rPr>
        <w:t xml:space="preserve">elle met l’accent </w:t>
      </w:r>
      <w:r w:rsidR="001B5D62">
        <w:rPr>
          <w:rFonts w:ascii="Times New Roman" w:hAnsi="Times New Roman" w:cs="Times New Roman"/>
        </w:rPr>
        <w:t xml:space="preserve">sur la </w:t>
      </w:r>
      <w:r w:rsidR="004D2CFB">
        <w:rPr>
          <w:rFonts w:ascii="Times New Roman" w:hAnsi="Times New Roman" w:cs="Times New Roman"/>
        </w:rPr>
        <w:t>reco</w:t>
      </w:r>
      <w:r w:rsidR="001B5D62">
        <w:rPr>
          <w:rFonts w:ascii="Times New Roman" w:hAnsi="Times New Roman" w:cs="Times New Roman"/>
        </w:rPr>
        <w:t xml:space="preserve">nnaissance du </w:t>
      </w:r>
      <w:r w:rsidR="004D2CFB">
        <w:rPr>
          <w:rFonts w:ascii="Times New Roman" w:hAnsi="Times New Roman" w:cs="Times New Roman"/>
        </w:rPr>
        <w:t xml:space="preserve">rôle de ses femmes, </w:t>
      </w:r>
      <w:r w:rsidR="001B5D62">
        <w:rPr>
          <w:rFonts w:ascii="Times New Roman" w:hAnsi="Times New Roman" w:cs="Times New Roman"/>
        </w:rPr>
        <w:t xml:space="preserve">certaines </w:t>
      </w:r>
      <w:r w:rsidR="004D2CFB">
        <w:rPr>
          <w:rFonts w:ascii="Times New Roman" w:hAnsi="Times New Roman" w:cs="Times New Roman"/>
        </w:rPr>
        <w:t>faisant de nombreux sacrifices pour leur mari</w:t>
      </w:r>
      <w:r w:rsidR="004640B9">
        <w:rPr>
          <w:rFonts w:ascii="Times New Roman" w:hAnsi="Times New Roman" w:cs="Times New Roman"/>
        </w:rPr>
        <w:t xml:space="preserve">, </w:t>
      </w:r>
      <w:r w:rsidR="001B5D62">
        <w:rPr>
          <w:rFonts w:ascii="Times New Roman" w:hAnsi="Times New Roman" w:cs="Times New Roman"/>
        </w:rPr>
        <w:t xml:space="preserve">d’autres </w:t>
      </w:r>
      <w:r w:rsidR="001F7248">
        <w:rPr>
          <w:rFonts w:ascii="Times New Roman" w:hAnsi="Times New Roman" w:cs="Times New Roman"/>
        </w:rPr>
        <w:t xml:space="preserve">occupant des rôles essentiels dans l’industrie. </w:t>
      </w:r>
      <w:r w:rsidR="002F427D">
        <w:rPr>
          <w:rFonts w:ascii="Times New Roman" w:hAnsi="Times New Roman" w:cs="Times New Roman"/>
        </w:rPr>
        <w:t xml:space="preserve">Elle </w:t>
      </w:r>
      <w:r w:rsidR="00580743">
        <w:rPr>
          <w:rFonts w:ascii="Times New Roman" w:hAnsi="Times New Roman" w:cs="Times New Roman"/>
        </w:rPr>
        <w:t>dénonce</w:t>
      </w:r>
      <w:r w:rsidR="002F427D">
        <w:rPr>
          <w:rFonts w:ascii="Times New Roman" w:hAnsi="Times New Roman" w:cs="Times New Roman"/>
        </w:rPr>
        <w:t xml:space="preserve"> également </w:t>
      </w:r>
      <w:r w:rsidR="001F7248">
        <w:rPr>
          <w:rFonts w:ascii="Times New Roman" w:hAnsi="Times New Roman" w:cs="Times New Roman"/>
        </w:rPr>
        <w:t xml:space="preserve">la fausse représentation de celles-ci dans les médias, </w:t>
      </w:r>
      <w:r w:rsidR="002F427D">
        <w:rPr>
          <w:rFonts w:ascii="Times New Roman" w:hAnsi="Times New Roman" w:cs="Times New Roman"/>
        </w:rPr>
        <w:t xml:space="preserve">qui </w:t>
      </w:r>
      <w:r w:rsidR="00580743">
        <w:rPr>
          <w:rFonts w:ascii="Times New Roman" w:hAnsi="Times New Roman" w:cs="Times New Roman"/>
        </w:rPr>
        <w:t>dépeignant</w:t>
      </w:r>
      <w:r w:rsidR="002F427D">
        <w:rPr>
          <w:rFonts w:ascii="Times New Roman" w:hAnsi="Times New Roman" w:cs="Times New Roman"/>
        </w:rPr>
        <w:t xml:space="preserve"> </w:t>
      </w:r>
      <w:r w:rsidR="00787477">
        <w:rPr>
          <w:rFonts w:ascii="Times New Roman" w:hAnsi="Times New Roman" w:cs="Times New Roman"/>
        </w:rPr>
        <w:t xml:space="preserve">souvent leur image comme étant une simple figure, que ce soit en </w:t>
      </w:r>
      <w:r w:rsidR="00E960E7">
        <w:rPr>
          <w:rFonts w:ascii="Times New Roman" w:hAnsi="Times New Roman" w:cs="Times New Roman"/>
        </w:rPr>
        <w:t>tant</w:t>
      </w:r>
      <w:r w:rsidR="00787477">
        <w:rPr>
          <w:rFonts w:ascii="Times New Roman" w:hAnsi="Times New Roman" w:cs="Times New Roman"/>
        </w:rPr>
        <w:t xml:space="preserve"> que </w:t>
      </w:r>
      <w:r w:rsidR="00E960E7">
        <w:rPr>
          <w:rFonts w:ascii="Times New Roman" w:hAnsi="Times New Roman" w:cs="Times New Roman"/>
        </w:rPr>
        <w:t>cheerleaders</w:t>
      </w:r>
      <w:r w:rsidR="00787477">
        <w:rPr>
          <w:rFonts w:ascii="Times New Roman" w:hAnsi="Times New Roman" w:cs="Times New Roman"/>
        </w:rPr>
        <w:t>, entraineuse</w:t>
      </w:r>
      <w:r w:rsidR="00E960E7">
        <w:rPr>
          <w:rFonts w:ascii="Times New Roman" w:hAnsi="Times New Roman" w:cs="Times New Roman"/>
        </w:rPr>
        <w:t>s</w:t>
      </w:r>
      <w:r w:rsidR="00787477">
        <w:rPr>
          <w:rFonts w:ascii="Times New Roman" w:hAnsi="Times New Roman" w:cs="Times New Roman"/>
        </w:rPr>
        <w:t>, où femme de joueurs</w:t>
      </w:r>
      <w:r w:rsidR="00E960E7">
        <w:rPr>
          <w:rFonts w:ascii="Times New Roman" w:hAnsi="Times New Roman" w:cs="Times New Roman"/>
        </w:rPr>
        <w:t xml:space="preserve">. </w:t>
      </w:r>
      <w:r w:rsidR="00911916">
        <w:rPr>
          <w:rFonts w:ascii="Times New Roman" w:hAnsi="Times New Roman" w:cs="Times New Roman"/>
        </w:rPr>
        <w:t xml:space="preserve">Elle </w:t>
      </w:r>
      <w:r w:rsidR="00F52DCA">
        <w:rPr>
          <w:rFonts w:ascii="Times New Roman" w:hAnsi="Times New Roman" w:cs="Times New Roman"/>
        </w:rPr>
        <w:t>revendique finalement l’</w:t>
      </w:r>
      <w:r w:rsidR="0075420C">
        <w:rPr>
          <w:rFonts w:ascii="Times New Roman" w:hAnsi="Times New Roman" w:cs="Times New Roman"/>
        </w:rPr>
        <w:t>importance de reconnaitre les compétences féminines, alors que plusieurs d’</w:t>
      </w:r>
      <w:r w:rsidR="00580743">
        <w:rPr>
          <w:rFonts w:ascii="Times New Roman" w:hAnsi="Times New Roman" w:cs="Times New Roman"/>
        </w:rPr>
        <w:t>entre</w:t>
      </w:r>
      <w:r w:rsidR="0075420C">
        <w:rPr>
          <w:rFonts w:ascii="Times New Roman" w:hAnsi="Times New Roman" w:cs="Times New Roman"/>
        </w:rPr>
        <w:t xml:space="preserve"> elles possèdes des </w:t>
      </w:r>
      <w:r w:rsidR="00580743">
        <w:rPr>
          <w:rFonts w:ascii="Times New Roman" w:hAnsi="Times New Roman" w:cs="Times New Roman"/>
        </w:rPr>
        <w:t>diplômes</w:t>
      </w:r>
      <w:r w:rsidR="0075420C">
        <w:rPr>
          <w:rFonts w:ascii="Times New Roman" w:hAnsi="Times New Roman" w:cs="Times New Roman"/>
        </w:rPr>
        <w:t xml:space="preserve"> académiques</w:t>
      </w:r>
      <w:r w:rsidR="00FF14F4">
        <w:rPr>
          <w:rFonts w:ascii="Times New Roman" w:hAnsi="Times New Roman" w:cs="Times New Roman"/>
        </w:rPr>
        <w:t>, et que d’être des femmes de joueur</w:t>
      </w:r>
      <w:r w:rsidR="00787477">
        <w:rPr>
          <w:rFonts w:ascii="Times New Roman" w:hAnsi="Times New Roman" w:cs="Times New Roman"/>
        </w:rPr>
        <w:t xml:space="preserve"> où des </w:t>
      </w:r>
      <w:r w:rsidR="005F61CE">
        <w:rPr>
          <w:rFonts w:ascii="Times New Roman" w:hAnsi="Times New Roman" w:cs="Times New Roman"/>
        </w:rPr>
        <w:t>cheerleaders</w:t>
      </w:r>
      <w:r w:rsidR="00787477">
        <w:rPr>
          <w:rFonts w:ascii="Times New Roman" w:hAnsi="Times New Roman" w:cs="Times New Roman"/>
        </w:rPr>
        <w:t xml:space="preserve"> </w:t>
      </w:r>
      <w:r w:rsidR="00FF14F4">
        <w:rPr>
          <w:rFonts w:ascii="Times New Roman" w:hAnsi="Times New Roman" w:cs="Times New Roman"/>
        </w:rPr>
        <w:t xml:space="preserve">ne constitue pas leur </w:t>
      </w:r>
      <w:r w:rsidR="00580743">
        <w:rPr>
          <w:rFonts w:ascii="Times New Roman" w:hAnsi="Times New Roman" w:cs="Times New Roman"/>
        </w:rPr>
        <w:t>identité</w:t>
      </w:r>
      <w:r w:rsidR="00FF14F4">
        <w:rPr>
          <w:rFonts w:ascii="Times New Roman" w:hAnsi="Times New Roman" w:cs="Times New Roman"/>
        </w:rPr>
        <w:t xml:space="preserve"> entière. </w:t>
      </w:r>
      <w:r w:rsidR="00F727E0">
        <w:rPr>
          <w:rFonts w:ascii="Times New Roman" w:hAnsi="Times New Roman" w:cs="Times New Roman"/>
        </w:rPr>
        <w:t xml:space="preserve">Ensuite, l’autrice </w:t>
      </w:r>
      <w:r w:rsidR="00D04788">
        <w:rPr>
          <w:rFonts w:ascii="Times New Roman" w:hAnsi="Times New Roman" w:cs="Times New Roman"/>
        </w:rPr>
        <w:t xml:space="preserve">dénonce </w:t>
      </w:r>
      <w:r w:rsidR="00F727E0">
        <w:rPr>
          <w:rFonts w:ascii="Times New Roman" w:hAnsi="Times New Roman" w:cs="Times New Roman"/>
        </w:rPr>
        <w:t xml:space="preserve">la sexualisation du corps </w:t>
      </w:r>
      <w:r w:rsidR="00787477">
        <w:rPr>
          <w:rFonts w:ascii="Times New Roman" w:hAnsi="Times New Roman" w:cs="Times New Roman"/>
        </w:rPr>
        <w:t xml:space="preserve">de certaines athlètes, </w:t>
      </w:r>
      <w:r w:rsidR="00580743">
        <w:rPr>
          <w:rFonts w:ascii="Times New Roman" w:hAnsi="Times New Roman" w:cs="Times New Roman"/>
        </w:rPr>
        <w:t>réénumérées</w:t>
      </w:r>
      <w:r w:rsidR="00F727E0">
        <w:rPr>
          <w:rFonts w:ascii="Times New Roman" w:hAnsi="Times New Roman" w:cs="Times New Roman"/>
        </w:rPr>
        <w:t xml:space="preserve"> </w:t>
      </w:r>
      <w:r w:rsidR="00580743">
        <w:rPr>
          <w:rFonts w:ascii="Times New Roman" w:hAnsi="Times New Roman" w:cs="Times New Roman"/>
        </w:rPr>
        <w:t>moindrement</w:t>
      </w:r>
      <w:r w:rsidR="00F727E0">
        <w:rPr>
          <w:rFonts w:ascii="Times New Roman" w:hAnsi="Times New Roman" w:cs="Times New Roman"/>
        </w:rPr>
        <w:t xml:space="preserve"> pour leurs efforts. </w:t>
      </w:r>
      <w:r w:rsidR="00580743">
        <w:rPr>
          <w:rFonts w:ascii="Times New Roman" w:hAnsi="Times New Roman" w:cs="Times New Roman"/>
        </w:rPr>
        <w:t>La sévérité des critères de beauté exigées par les équipes</w:t>
      </w:r>
      <w:r w:rsidR="00743862">
        <w:rPr>
          <w:rFonts w:ascii="Times New Roman" w:hAnsi="Times New Roman" w:cs="Times New Roman"/>
        </w:rPr>
        <w:t xml:space="preserve"> </w:t>
      </w:r>
      <w:r w:rsidR="00D02508">
        <w:rPr>
          <w:rFonts w:ascii="Times New Roman" w:hAnsi="Times New Roman" w:cs="Times New Roman"/>
        </w:rPr>
        <w:t>et les</w:t>
      </w:r>
      <w:r w:rsidR="00D131B1">
        <w:rPr>
          <w:rFonts w:ascii="Times New Roman" w:hAnsi="Times New Roman" w:cs="Times New Roman"/>
        </w:rPr>
        <w:t xml:space="preserve"> politiques strictes de rapports avec les joueurs</w:t>
      </w:r>
      <w:r w:rsidR="00743862">
        <w:rPr>
          <w:rFonts w:ascii="Times New Roman" w:hAnsi="Times New Roman" w:cs="Times New Roman"/>
        </w:rPr>
        <w:t xml:space="preserve"> sont grandement mis de l’avant, en plus de revendiquer </w:t>
      </w:r>
      <w:r w:rsidR="00036007">
        <w:rPr>
          <w:rFonts w:ascii="Times New Roman" w:hAnsi="Times New Roman" w:cs="Times New Roman"/>
        </w:rPr>
        <w:t xml:space="preserve">la représentation des femmes de manière moins sexualisé, l’importance de la santé mentale et d’entamer des poursuites pour les vols salariaux. Finalement, </w:t>
      </w:r>
      <w:r w:rsidR="00D02508">
        <w:rPr>
          <w:rFonts w:ascii="Times New Roman" w:hAnsi="Times New Roman" w:cs="Times New Roman"/>
        </w:rPr>
        <w:t>l’autrice dénonce l’absence des femmes occupant des rôles dominants dans le milieu du sport en temps qu’arbitres, entraineurs, et dirigeantes</w:t>
      </w:r>
      <w:r w:rsidR="00544E27">
        <w:rPr>
          <w:rFonts w:ascii="Times New Roman" w:hAnsi="Times New Roman" w:cs="Times New Roman"/>
        </w:rPr>
        <w:t>, bien qu’une simple formation soit nécessaire pour atteindre ses postes</w:t>
      </w:r>
      <w:r w:rsidR="00D02508">
        <w:rPr>
          <w:rFonts w:ascii="Times New Roman" w:hAnsi="Times New Roman" w:cs="Times New Roman"/>
        </w:rPr>
        <w:t xml:space="preserve">. </w:t>
      </w:r>
      <w:r w:rsidR="00544E27">
        <w:rPr>
          <w:rFonts w:ascii="Times New Roman" w:hAnsi="Times New Roman" w:cs="Times New Roman"/>
        </w:rPr>
        <w:t>Le manque de respect des joueurs envers les femmes en position d’autorité est mis de l’avant</w:t>
      </w:r>
      <w:r w:rsidR="0032116E">
        <w:rPr>
          <w:rFonts w:ascii="Times New Roman" w:hAnsi="Times New Roman" w:cs="Times New Roman"/>
        </w:rPr>
        <w:t xml:space="preserve">, ainsi que l’importance </w:t>
      </w:r>
      <w:r w:rsidR="00760756">
        <w:rPr>
          <w:rFonts w:ascii="Times New Roman" w:hAnsi="Times New Roman" w:cs="Times New Roman"/>
        </w:rPr>
        <w:t>de quitter les valeurs conservatrices valorisant davantage l</w:t>
      </w:r>
      <w:r w:rsidR="0032116E">
        <w:rPr>
          <w:rFonts w:ascii="Times New Roman" w:hAnsi="Times New Roman" w:cs="Times New Roman"/>
        </w:rPr>
        <w:t>e</w:t>
      </w:r>
      <w:r w:rsidR="00760756">
        <w:rPr>
          <w:rFonts w:ascii="Times New Roman" w:hAnsi="Times New Roman" w:cs="Times New Roman"/>
        </w:rPr>
        <w:t>s hommes</w:t>
      </w:r>
      <w:r w:rsidR="0032116E">
        <w:rPr>
          <w:rFonts w:ascii="Times New Roman" w:hAnsi="Times New Roman" w:cs="Times New Roman"/>
        </w:rPr>
        <w:t>.</w:t>
      </w:r>
      <w:r w:rsidR="00760756">
        <w:rPr>
          <w:rFonts w:ascii="Times New Roman" w:hAnsi="Times New Roman" w:cs="Times New Roman"/>
        </w:rPr>
        <w:t xml:space="preserve"> </w:t>
      </w:r>
    </w:p>
    <w:p w14:paraId="5E4E69E5" w14:textId="77777777" w:rsidR="004B6CF1" w:rsidRDefault="004B6CF1" w:rsidP="004B6CF1">
      <w:pPr>
        <w:spacing w:line="480" w:lineRule="auto"/>
        <w:jc w:val="both"/>
        <w:rPr>
          <w:rFonts w:ascii="Times New Roman" w:hAnsi="Times New Roman" w:cs="Times New Roman"/>
        </w:rPr>
      </w:pPr>
    </w:p>
    <w:p w14:paraId="74E33ECE" w14:textId="77777777" w:rsidR="0032116E" w:rsidRDefault="0032116E" w:rsidP="004B6CF1">
      <w:pPr>
        <w:spacing w:line="480" w:lineRule="auto"/>
        <w:jc w:val="both"/>
        <w:rPr>
          <w:rFonts w:ascii="Times New Roman" w:hAnsi="Times New Roman" w:cs="Times New Roman"/>
        </w:rPr>
      </w:pPr>
    </w:p>
    <w:p w14:paraId="476D0348" w14:textId="5461746D" w:rsidR="0032116E" w:rsidRDefault="00D07E34" w:rsidP="00823031">
      <w:pPr>
        <w:pStyle w:val="Titre1"/>
      </w:pPr>
      <w:bookmarkStart w:id="5" w:name="_Toc153488406"/>
      <w:r>
        <w:lastRenderedPageBreak/>
        <w:t xml:space="preserve">La sexualisation du corps à travers </w:t>
      </w:r>
      <w:r w:rsidR="00823031">
        <w:t>les cheerleaders</w:t>
      </w:r>
      <w:bookmarkEnd w:id="5"/>
    </w:p>
    <w:p w14:paraId="3C5FEF4F" w14:textId="77777777" w:rsidR="006C6944" w:rsidRDefault="006C6944" w:rsidP="00EA35FE">
      <w:pPr>
        <w:spacing w:line="480" w:lineRule="auto"/>
        <w:jc w:val="both"/>
        <w:rPr>
          <w:rFonts w:ascii="Times New Roman" w:hAnsi="Times New Roman" w:cs="Times New Roman"/>
        </w:rPr>
      </w:pPr>
    </w:p>
    <w:p w14:paraId="6852519D" w14:textId="6C036320" w:rsidR="00DE2B2B" w:rsidRDefault="00F908BC" w:rsidP="006C6944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9F3B18">
        <w:rPr>
          <w:rFonts w:ascii="Times New Roman" w:hAnsi="Times New Roman" w:cs="Times New Roman"/>
        </w:rPr>
        <w:t>a place qu’occupe les cheerleaders dans le milieu du sport professionnel est présent</w:t>
      </w:r>
      <w:r w:rsidR="00C30D91">
        <w:rPr>
          <w:rFonts w:ascii="Times New Roman" w:hAnsi="Times New Roman" w:cs="Times New Roman"/>
        </w:rPr>
        <w:t xml:space="preserve">ée </w:t>
      </w:r>
      <w:r w:rsidR="009F3B18">
        <w:rPr>
          <w:rFonts w:ascii="Times New Roman" w:hAnsi="Times New Roman" w:cs="Times New Roman"/>
        </w:rPr>
        <w:t>brillamment par l’écrivaine</w:t>
      </w:r>
      <w:r w:rsidR="002829B3">
        <w:rPr>
          <w:rFonts w:ascii="Times New Roman" w:hAnsi="Times New Roman" w:cs="Times New Roman"/>
        </w:rPr>
        <w:t xml:space="preserve"> tout au long de la chronique culturelle et féministe. En effet, celle-ci met l’emphase sur </w:t>
      </w:r>
      <w:r w:rsidR="00445AAD">
        <w:rPr>
          <w:rFonts w:ascii="Times New Roman" w:hAnsi="Times New Roman" w:cs="Times New Roman"/>
        </w:rPr>
        <w:t xml:space="preserve">la représentation </w:t>
      </w:r>
      <w:r w:rsidR="00BC4083">
        <w:rPr>
          <w:rFonts w:ascii="Times New Roman" w:hAnsi="Times New Roman" w:cs="Times New Roman"/>
        </w:rPr>
        <w:t xml:space="preserve">très sexuelle </w:t>
      </w:r>
      <w:r w:rsidR="00445AAD">
        <w:rPr>
          <w:rFonts w:ascii="Times New Roman" w:hAnsi="Times New Roman" w:cs="Times New Roman"/>
        </w:rPr>
        <w:t>du corps de celles-ci</w:t>
      </w:r>
      <w:r w:rsidR="00AD47C2">
        <w:rPr>
          <w:rFonts w:ascii="Times New Roman" w:hAnsi="Times New Roman" w:cs="Times New Roman"/>
        </w:rPr>
        <w:t>,</w:t>
      </w:r>
      <w:r w:rsidR="00445AAD">
        <w:rPr>
          <w:rFonts w:ascii="Times New Roman" w:hAnsi="Times New Roman" w:cs="Times New Roman"/>
        </w:rPr>
        <w:t xml:space="preserve"> d</w:t>
      </w:r>
      <w:r w:rsidR="00973471">
        <w:rPr>
          <w:rFonts w:ascii="Times New Roman" w:hAnsi="Times New Roman" w:cs="Times New Roman"/>
        </w:rPr>
        <w:t>e</w:t>
      </w:r>
      <w:r w:rsidR="00445AAD">
        <w:rPr>
          <w:rFonts w:ascii="Times New Roman" w:hAnsi="Times New Roman" w:cs="Times New Roman"/>
        </w:rPr>
        <w:t xml:space="preserve"> manière </w:t>
      </w:r>
      <w:r w:rsidR="00D61FB4">
        <w:rPr>
          <w:rFonts w:ascii="Times New Roman" w:hAnsi="Times New Roman" w:cs="Times New Roman"/>
        </w:rPr>
        <w:t xml:space="preserve">exagérée, en ignorant la personne derrière le corps. Les aspects </w:t>
      </w:r>
      <w:r w:rsidR="00D95A2E">
        <w:rPr>
          <w:rFonts w:ascii="Times New Roman" w:hAnsi="Times New Roman" w:cs="Times New Roman"/>
        </w:rPr>
        <w:t>contribuant à ce</w:t>
      </w:r>
      <w:r w:rsidR="00F36AC3">
        <w:rPr>
          <w:rFonts w:ascii="Times New Roman" w:hAnsi="Times New Roman" w:cs="Times New Roman"/>
        </w:rPr>
        <w:t xml:space="preserve">tte manière de présenter un métier méritant d’être vu sérieusement </w:t>
      </w:r>
      <w:r w:rsidR="00D95A2E">
        <w:rPr>
          <w:rFonts w:ascii="Times New Roman" w:hAnsi="Times New Roman" w:cs="Times New Roman"/>
        </w:rPr>
        <w:t xml:space="preserve">sont exprimés avec beaucoup de justesse dans une entrevue récente dans le cadre du </w:t>
      </w:r>
      <w:r w:rsidR="007B1023">
        <w:rPr>
          <w:rFonts w:ascii="Times New Roman" w:hAnsi="Times New Roman" w:cs="Times New Roman"/>
        </w:rPr>
        <w:t xml:space="preserve">balado </w:t>
      </w:r>
      <w:r w:rsidR="007B1023" w:rsidRPr="007B1023">
        <w:rPr>
          <w:rFonts w:ascii="Times New Roman" w:hAnsi="Times New Roman" w:cs="Times New Roman"/>
          <w:i/>
          <w:iCs/>
        </w:rPr>
        <w:t>À PRÉSENT</w:t>
      </w:r>
      <w:r w:rsidR="007B1023">
        <w:rPr>
          <w:rFonts w:ascii="Times New Roman" w:hAnsi="Times New Roman" w:cs="Times New Roman"/>
        </w:rPr>
        <w:t>, p</w:t>
      </w:r>
      <w:r w:rsidR="00AD47C2">
        <w:rPr>
          <w:rFonts w:ascii="Times New Roman" w:hAnsi="Times New Roman" w:cs="Times New Roman"/>
        </w:rPr>
        <w:t xml:space="preserve">résenté par </w:t>
      </w:r>
      <w:r w:rsidR="007B1023">
        <w:rPr>
          <w:rFonts w:ascii="Times New Roman" w:hAnsi="Times New Roman" w:cs="Times New Roman"/>
        </w:rPr>
        <w:t xml:space="preserve">Elle Québec : </w:t>
      </w:r>
      <w:r w:rsidR="00E103D6">
        <w:rPr>
          <w:rFonts w:ascii="Times New Roman" w:hAnsi="Times New Roman" w:cs="Times New Roman"/>
        </w:rPr>
        <w:t>«</w:t>
      </w:r>
      <w:r w:rsidR="005F3E97">
        <w:rPr>
          <w:rFonts w:ascii="Times New Roman" w:hAnsi="Times New Roman" w:cs="Times New Roman"/>
        </w:rPr>
        <w:t xml:space="preserve"> </w:t>
      </w:r>
      <w:r w:rsidR="00E103D6">
        <w:rPr>
          <w:rFonts w:ascii="Times New Roman" w:hAnsi="Times New Roman" w:cs="Times New Roman"/>
        </w:rPr>
        <w:t xml:space="preserve">La NFL les </w:t>
      </w:r>
      <w:r w:rsidR="005F3E97">
        <w:rPr>
          <w:rFonts w:ascii="Times New Roman" w:hAnsi="Times New Roman" w:cs="Times New Roman"/>
        </w:rPr>
        <w:t xml:space="preserve">ont </w:t>
      </w:r>
      <w:r w:rsidR="00E103D6">
        <w:rPr>
          <w:rFonts w:ascii="Times New Roman" w:hAnsi="Times New Roman" w:cs="Times New Roman"/>
        </w:rPr>
        <w:t xml:space="preserve">sexualisées, </w:t>
      </w:r>
      <w:r w:rsidR="00B97D1F">
        <w:rPr>
          <w:rFonts w:ascii="Times New Roman" w:hAnsi="Times New Roman" w:cs="Times New Roman"/>
        </w:rPr>
        <w:t xml:space="preserve">ils les ont commercialisées comme </w:t>
      </w:r>
      <w:r w:rsidR="007B1023">
        <w:rPr>
          <w:rFonts w:ascii="Times New Roman" w:hAnsi="Times New Roman" w:cs="Times New Roman"/>
        </w:rPr>
        <w:t>des objets sexuels</w:t>
      </w:r>
      <w:r w:rsidR="00B97D1F">
        <w:rPr>
          <w:rFonts w:ascii="Times New Roman" w:hAnsi="Times New Roman" w:cs="Times New Roman"/>
        </w:rPr>
        <w:t>. Dans les années 70, il y avait des calendriers</w:t>
      </w:r>
      <w:r w:rsidR="00C53DB2">
        <w:rPr>
          <w:rFonts w:ascii="Times New Roman" w:hAnsi="Times New Roman" w:cs="Times New Roman"/>
        </w:rPr>
        <w:t xml:space="preserve">, des covers </w:t>
      </w:r>
      <w:r w:rsidR="00C53DB2" w:rsidRPr="005A6772">
        <w:rPr>
          <w:rFonts w:ascii="Times New Roman" w:hAnsi="Times New Roman" w:cs="Times New Roman"/>
          <w:i/>
          <w:iCs/>
        </w:rPr>
        <w:t>Playboy</w:t>
      </w:r>
      <w:r w:rsidR="00907AAC">
        <w:rPr>
          <w:rFonts w:ascii="Times New Roman" w:hAnsi="Times New Roman" w:cs="Times New Roman"/>
        </w:rPr>
        <w:t>. Le tout</w:t>
      </w:r>
      <w:r w:rsidR="00C53DB2">
        <w:rPr>
          <w:rFonts w:ascii="Times New Roman" w:hAnsi="Times New Roman" w:cs="Times New Roman"/>
        </w:rPr>
        <w:t xml:space="preserve"> de manière très </w:t>
      </w:r>
      <w:r w:rsidR="005F3E97">
        <w:rPr>
          <w:rFonts w:ascii="Times New Roman" w:hAnsi="Times New Roman" w:cs="Times New Roman"/>
        </w:rPr>
        <w:t>explicite, c’était ça l’objectif</w:t>
      </w:r>
      <w:r w:rsidR="00907AAC">
        <w:rPr>
          <w:rFonts w:ascii="Times New Roman" w:hAnsi="Times New Roman" w:cs="Times New Roman"/>
        </w:rPr>
        <w:t xml:space="preserve">. » </w:t>
      </w:r>
      <w:r w:rsidR="00F544FB">
        <w:rPr>
          <w:rFonts w:ascii="Times New Roman" w:hAnsi="Times New Roman" w:cs="Times New Roman"/>
        </w:rPr>
        <w:t xml:space="preserve">(Elle Québec, 2023). </w:t>
      </w:r>
      <w:r w:rsidR="00304FEC">
        <w:rPr>
          <w:rFonts w:ascii="Times New Roman" w:hAnsi="Times New Roman" w:cs="Times New Roman"/>
        </w:rPr>
        <w:t xml:space="preserve">En effet, l’autrice </w:t>
      </w:r>
      <w:r w:rsidR="00F544FB">
        <w:rPr>
          <w:rFonts w:ascii="Times New Roman" w:hAnsi="Times New Roman" w:cs="Times New Roman"/>
        </w:rPr>
        <w:t xml:space="preserve">met de l’avant </w:t>
      </w:r>
      <w:r w:rsidR="000C0EA2">
        <w:rPr>
          <w:rFonts w:ascii="Times New Roman" w:hAnsi="Times New Roman" w:cs="Times New Roman"/>
        </w:rPr>
        <w:t xml:space="preserve">la responsabilité des équipes </w:t>
      </w:r>
      <w:r w:rsidR="00394124">
        <w:rPr>
          <w:rFonts w:ascii="Times New Roman" w:hAnsi="Times New Roman" w:cs="Times New Roman"/>
        </w:rPr>
        <w:t xml:space="preserve">les représentant </w:t>
      </w:r>
      <w:r w:rsidR="000C0EA2">
        <w:rPr>
          <w:rFonts w:ascii="Times New Roman" w:hAnsi="Times New Roman" w:cs="Times New Roman"/>
        </w:rPr>
        <w:t>ainsi</w:t>
      </w:r>
      <w:r w:rsidR="005A6772">
        <w:rPr>
          <w:rFonts w:ascii="Times New Roman" w:hAnsi="Times New Roman" w:cs="Times New Roman"/>
        </w:rPr>
        <w:t>,</w:t>
      </w:r>
      <w:r w:rsidR="000C0EA2">
        <w:rPr>
          <w:rFonts w:ascii="Times New Roman" w:hAnsi="Times New Roman" w:cs="Times New Roman"/>
        </w:rPr>
        <w:t xml:space="preserve"> et </w:t>
      </w:r>
      <w:r w:rsidR="00793A2B">
        <w:rPr>
          <w:rFonts w:ascii="Times New Roman" w:hAnsi="Times New Roman" w:cs="Times New Roman"/>
        </w:rPr>
        <w:t>l</w:t>
      </w:r>
      <w:r w:rsidR="00DC2CBB">
        <w:rPr>
          <w:rFonts w:ascii="Times New Roman" w:hAnsi="Times New Roman" w:cs="Times New Roman"/>
        </w:rPr>
        <w:t xml:space="preserve">’importance de présenter les </w:t>
      </w:r>
      <w:r w:rsidR="0073522F">
        <w:rPr>
          <w:rFonts w:ascii="Times New Roman" w:hAnsi="Times New Roman" w:cs="Times New Roman"/>
        </w:rPr>
        <w:t>cheerleaders</w:t>
      </w:r>
      <w:r w:rsidR="00DC2CBB">
        <w:rPr>
          <w:rFonts w:ascii="Times New Roman" w:hAnsi="Times New Roman" w:cs="Times New Roman"/>
        </w:rPr>
        <w:t xml:space="preserve"> comme des athlètes avant d’être des </w:t>
      </w:r>
      <w:r w:rsidR="0073522F">
        <w:rPr>
          <w:rFonts w:ascii="Times New Roman" w:hAnsi="Times New Roman" w:cs="Times New Roman"/>
        </w:rPr>
        <w:t>figures de divertissement</w:t>
      </w:r>
      <w:r w:rsidR="00394124">
        <w:rPr>
          <w:rFonts w:ascii="Times New Roman" w:hAnsi="Times New Roman" w:cs="Times New Roman"/>
        </w:rPr>
        <w:t xml:space="preserve">. Elle met de l’avant avec beaucoup d’éloquence </w:t>
      </w:r>
      <w:r w:rsidR="0073522F">
        <w:rPr>
          <w:rFonts w:ascii="Times New Roman" w:hAnsi="Times New Roman" w:cs="Times New Roman"/>
        </w:rPr>
        <w:t xml:space="preserve">l’importance de changer leur image et leur uniforme </w:t>
      </w:r>
      <w:r w:rsidR="009B582C">
        <w:rPr>
          <w:rFonts w:ascii="Times New Roman" w:hAnsi="Times New Roman" w:cs="Times New Roman"/>
        </w:rPr>
        <w:t xml:space="preserve">pour baisser le niveau d’érotisme qui leur ait </w:t>
      </w:r>
      <w:r w:rsidR="00DB0E9C">
        <w:rPr>
          <w:rFonts w:ascii="Times New Roman" w:hAnsi="Times New Roman" w:cs="Times New Roman"/>
        </w:rPr>
        <w:t xml:space="preserve">régulièrement </w:t>
      </w:r>
      <w:r w:rsidR="009B582C">
        <w:rPr>
          <w:rFonts w:ascii="Times New Roman" w:hAnsi="Times New Roman" w:cs="Times New Roman"/>
        </w:rPr>
        <w:t>associé.</w:t>
      </w:r>
      <w:r w:rsidR="00023DBD">
        <w:rPr>
          <w:rFonts w:ascii="Times New Roman" w:hAnsi="Times New Roman" w:cs="Times New Roman"/>
        </w:rPr>
        <w:t xml:space="preserve"> </w:t>
      </w:r>
      <w:r w:rsidR="00A46775">
        <w:rPr>
          <w:rFonts w:ascii="Times New Roman" w:hAnsi="Times New Roman" w:cs="Times New Roman"/>
        </w:rPr>
        <w:t xml:space="preserve">Par exemple, tel que mentionné dans son roman, </w:t>
      </w:r>
      <w:r w:rsidR="005666F0">
        <w:rPr>
          <w:rFonts w:ascii="Times New Roman" w:hAnsi="Times New Roman" w:cs="Times New Roman"/>
        </w:rPr>
        <w:t xml:space="preserve">l’équipe de football des </w:t>
      </w:r>
      <w:r w:rsidR="00A63F1C">
        <w:rPr>
          <w:rFonts w:ascii="Times New Roman" w:hAnsi="Times New Roman" w:cs="Times New Roman"/>
        </w:rPr>
        <w:t>Vikings</w:t>
      </w:r>
      <w:r w:rsidR="005666F0">
        <w:rPr>
          <w:rFonts w:ascii="Times New Roman" w:hAnsi="Times New Roman" w:cs="Times New Roman"/>
        </w:rPr>
        <w:t xml:space="preserve"> du Minnesota a choisie d’introduire le port </w:t>
      </w:r>
      <w:r w:rsidR="00A63F1C">
        <w:rPr>
          <w:rFonts w:ascii="Times New Roman" w:hAnsi="Times New Roman" w:cs="Times New Roman"/>
        </w:rPr>
        <w:t>des pantalons</w:t>
      </w:r>
      <w:r w:rsidR="005666F0">
        <w:rPr>
          <w:rFonts w:ascii="Times New Roman" w:hAnsi="Times New Roman" w:cs="Times New Roman"/>
        </w:rPr>
        <w:t xml:space="preserve"> de sport pour </w:t>
      </w:r>
      <w:r w:rsidR="00A63F1C">
        <w:rPr>
          <w:rFonts w:ascii="Times New Roman" w:hAnsi="Times New Roman" w:cs="Times New Roman"/>
        </w:rPr>
        <w:t>remplacer</w:t>
      </w:r>
      <w:r w:rsidR="005666F0">
        <w:rPr>
          <w:rFonts w:ascii="Times New Roman" w:hAnsi="Times New Roman" w:cs="Times New Roman"/>
        </w:rPr>
        <w:t xml:space="preserve"> la jupe dans les uniformes, afin de </w:t>
      </w:r>
      <w:r w:rsidR="00A63F1C">
        <w:rPr>
          <w:rFonts w:ascii="Times New Roman" w:hAnsi="Times New Roman" w:cs="Times New Roman"/>
        </w:rPr>
        <w:t xml:space="preserve">mettre l’attention des spectateurs sur la performance de ses dernières. </w:t>
      </w:r>
      <w:r w:rsidR="001A3912">
        <w:rPr>
          <w:rFonts w:ascii="Times New Roman" w:hAnsi="Times New Roman" w:cs="Times New Roman"/>
        </w:rPr>
        <w:t xml:space="preserve">Un lien clair peut être fait entre </w:t>
      </w:r>
      <w:r w:rsidR="009B582C">
        <w:rPr>
          <w:rFonts w:ascii="Times New Roman" w:hAnsi="Times New Roman" w:cs="Times New Roman"/>
        </w:rPr>
        <w:t>cette représentation</w:t>
      </w:r>
      <w:r w:rsidR="001A3912">
        <w:rPr>
          <w:rFonts w:ascii="Times New Roman" w:hAnsi="Times New Roman" w:cs="Times New Roman"/>
        </w:rPr>
        <w:t xml:space="preserve"> du corps</w:t>
      </w:r>
      <w:r w:rsidR="009B582C">
        <w:rPr>
          <w:rFonts w:ascii="Times New Roman" w:hAnsi="Times New Roman" w:cs="Times New Roman"/>
        </w:rPr>
        <w:t xml:space="preserve"> souhaitée par l’autrice et </w:t>
      </w:r>
      <w:r w:rsidR="00451B22">
        <w:rPr>
          <w:rFonts w:ascii="Times New Roman" w:hAnsi="Times New Roman" w:cs="Times New Roman"/>
        </w:rPr>
        <w:t xml:space="preserve">la vision de Janet Hooks, dans la vague de féminisme pop, </w:t>
      </w:r>
      <w:r w:rsidR="00DB0E9C">
        <w:rPr>
          <w:rFonts w:ascii="Times New Roman" w:hAnsi="Times New Roman" w:cs="Times New Roman"/>
        </w:rPr>
        <w:t>après la couverture du magazine Time, dans lequel Beyonce</w:t>
      </w:r>
      <w:r w:rsidR="00677E36">
        <w:rPr>
          <w:rFonts w:ascii="Times New Roman" w:hAnsi="Times New Roman" w:cs="Times New Roman"/>
        </w:rPr>
        <w:t xml:space="preserve"> présente son corps dénudée</w:t>
      </w:r>
      <w:r w:rsidR="003C2AC4">
        <w:rPr>
          <w:rFonts w:ascii="Times New Roman" w:hAnsi="Times New Roman" w:cs="Times New Roman"/>
        </w:rPr>
        <w:t xml:space="preserve"> et non pas érotique</w:t>
      </w:r>
      <w:r w:rsidR="00677E36">
        <w:rPr>
          <w:rFonts w:ascii="Times New Roman" w:hAnsi="Times New Roman" w:cs="Times New Roman"/>
        </w:rPr>
        <w:t xml:space="preserve"> sur la couverture, </w:t>
      </w:r>
      <w:r w:rsidR="009D24AD">
        <w:rPr>
          <w:rFonts w:ascii="Times New Roman" w:hAnsi="Times New Roman" w:cs="Times New Roman"/>
        </w:rPr>
        <w:t xml:space="preserve">mais avec une </w:t>
      </w:r>
      <w:r w:rsidR="00425326">
        <w:rPr>
          <w:rFonts w:ascii="Times New Roman" w:hAnsi="Times New Roman" w:cs="Times New Roman"/>
        </w:rPr>
        <w:t xml:space="preserve">grande </w:t>
      </w:r>
      <w:r w:rsidR="009D24AD">
        <w:rPr>
          <w:rFonts w:ascii="Times New Roman" w:hAnsi="Times New Roman" w:cs="Times New Roman"/>
        </w:rPr>
        <w:t>assurance et affirmation</w:t>
      </w:r>
      <w:r w:rsidR="003C2AC4">
        <w:rPr>
          <w:rFonts w:ascii="Times New Roman" w:hAnsi="Times New Roman" w:cs="Times New Roman"/>
        </w:rPr>
        <w:t xml:space="preserve">. (Connell-Caouette, 2023). </w:t>
      </w:r>
      <w:r w:rsidR="00B00315">
        <w:rPr>
          <w:rFonts w:ascii="Times New Roman" w:hAnsi="Times New Roman" w:cs="Times New Roman"/>
        </w:rPr>
        <w:t xml:space="preserve">L’autrice est très inspirante, alors qu’elle souhaite </w:t>
      </w:r>
      <w:r w:rsidR="00465CE0">
        <w:rPr>
          <w:rFonts w:ascii="Times New Roman" w:hAnsi="Times New Roman" w:cs="Times New Roman"/>
        </w:rPr>
        <w:t xml:space="preserve">cette </w:t>
      </w:r>
      <w:r w:rsidR="00B00315">
        <w:rPr>
          <w:rFonts w:ascii="Times New Roman" w:hAnsi="Times New Roman" w:cs="Times New Roman"/>
        </w:rPr>
        <w:t>même assuranc</w:t>
      </w:r>
      <w:r w:rsidR="00465CE0">
        <w:rPr>
          <w:rFonts w:ascii="Times New Roman" w:hAnsi="Times New Roman" w:cs="Times New Roman"/>
        </w:rPr>
        <w:t>e chez les cheerleaders, et de se sentir jolie</w:t>
      </w:r>
      <w:r w:rsidR="00BF4882">
        <w:rPr>
          <w:rFonts w:ascii="Times New Roman" w:hAnsi="Times New Roman" w:cs="Times New Roman"/>
        </w:rPr>
        <w:t xml:space="preserve"> sans érotisme, </w:t>
      </w:r>
      <w:r w:rsidR="00465CE0">
        <w:rPr>
          <w:rFonts w:ascii="Times New Roman" w:hAnsi="Times New Roman" w:cs="Times New Roman"/>
        </w:rPr>
        <w:t xml:space="preserve">plutôt que de se voir </w:t>
      </w:r>
      <w:r w:rsidR="00BF4882">
        <w:rPr>
          <w:rFonts w:ascii="Times New Roman" w:hAnsi="Times New Roman" w:cs="Times New Roman"/>
        </w:rPr>
        <w:t xml:space="preserve">imposé par la société l’importance de l’être. </w:t>
      </w:r>
    </w:p>
    <w:p w14:paraId="4EFFA52B" w14:textId="5E8091F8" w:rsidR="00A25D2D" w:rsidRDefault="00023DBD" w:rsidP="003B71AD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 plus, </w:t>
      </w:r>
      <w:r w:rsidR="00394DF3">
        <w:rPr>
          <w:rFonts w:ascii="Times New Roman" w:hAnsi="Times New Roman" w:cs="Times New Roman"/>
        </w:rPr>
        <w:t xml:space="preserve">tel qu’efficacement véhiculé par Florence-Agathe Dubé-Moreau, </w:t>
      </w:r>
      <w:r w:rsidR="00F54FD0">
        <w:rPr>
          <w:rFonts w:ascii="Times New Roman" w:hAnsi="Times New Roman" w:cs="Times New Roman"/>
        </w:rPr>
        <w:t xml:space="preserve">derrière </w:t>
      </w:r>
      <w:r>
        <w:rPr>
          <w:rFonts w:ascii="Times New Roman" w:hAnsi="Times New Roman" w:cs="Times New Roman"/>
        </w:rPr>
        <w:t>cette sexualisation du corps se cache</w:t>
      </w:r>
      <w:r w:rsidR="00414D13">
        <w:rPr>
          <w:rFonts w:ascii="Times New Roman" w:hAnsi="Times New Roman" w:cs="Times New Roman"/>
        </w:rPr>
        <w:t xml:space="preserve"> également un profond déséquilibre entre le</w:t>
      </w:r>
      <w:r w:rsidR="008B5E9B">
        <w:rPr>
          <w:rFonts w:ascii="Times New Roman" w:hAnsi="Times New Roman" w:cs="Times New Roman"/>
        </w:rPr>
        <w:t>ur contrôle sur cette image</w:t>
      </w:r>
      <w:r w:rsidR="00414D13">
        <w:rPr>
          <w:rFonts w:ascii="Times New Roman" w:hAnsi="Times New Roman" w:cs="Times New Roman"/>
        </w:rPr>
        <w:t xml:space="preserve"> et celui des joueurs</w:t>
      </w:r>
      <w:r>
        <w:rPr>
          <w:rFonts w:ascii="Times New Roman" w:hAnsi="Times New Roman" w:cs="Times New Roman"/>
        </w:rPr>
        <w:t xml:space="preserve"> : </w:t>
      </w:r>
      <w:r w:rsidR="004003A6">
        <w:rPr>
          <w:rFonts w:ascii="Times New Roman" w:hAnsi="Times New Roman" w:cs="Times New Roman"/>
        </w:rPr>
        <w:t>«</w:t>
      </w:r>
      <w:r w:rsidR="000C5342">
        <w:rPr>
          <w:rFonts w:ascii="Times New Roman" w:hAnsi="Times New Roman" w:cs="Times New Roman"/>
        </w:rPr>
        <w:t xml:space="preserve"> </w:t>
      </w:r>
      <w:r w:rsidR="00A77039">
        <w:rPr>
          <w:rFonts w:ascii="Times New Roman" w:hAnsi="Times New Roman" w:cs="Times New Roman"/>
        </w:rPr>
        <w:t xml:space="preserve">Pourquoi le </w:t>
      </w:r>
      <w:r w:rsidR="002C3FD0">
        <w:rPr>
          <w:rFonts w:ascii="Times New Roman" w:hAnsi="Times New Roman" w:cs="Times New Roman"/>
        </w:rPr>
        <w:t>joueur</w:t>
      </w:r>
      <w:r w:rsidR="00A77039">
        <w:rPr>
          <w:rFonts w:ascii="Times New Roman" w:hAnsi="Times New Roman" w:cs="Times New Roman"/>
        </w:rPr>
        <w:t xml:space="preserve"> a l’air de sortir du gym</w:t>
      </w:r>
      <w:r w:rsidR="00C85052">
        <w:rPr>
          <w:rFonts w:ascii="Times New Roman" w:hAnsi="Times New Roman" w:cs="Times New Roman"/>
        </w:rPr>
        <w:t xml:space="preserve"> alors que les danseuses semblent se préparer pour leu</w:t>
      </w:r>
      <w:r w:rsidR="00311A9D">
        <w:rPr>
          <w:rFonts w:ascii="Times New Roman" w:hAnsi="Times New Roman" w:cs="Times New Roman"/>
        </w:rPr>
        <w:t xml:space="preserve">r shift au bar </w:t>
      </w:r>
      <w:r w:rsidR="000C5342">
        <w:rPr>
          <w:rFonts w:ascii="Times New Roman" w:hAnsi="Times New Roman" w:cs="Times New Roman"/>
        </w:rPr>
        <w:t>sportif</w:t>
      </w:r>
      <w:r w:rsidR="00311A9D">
        <w:rPr>
          <w:rFonts w:ascii="Times New Roman" w:hAnsi="Times New Roman" w:cs="Times New Roman"/>
        </w:rPr>
        <w:t xml:space="preserve"> Hooters? Ni sur le terrain ni sur les réseaux sociaux</w:t>
      </w:r>
      <w:r w:rsidR="000C5342">
        <w:rPr>
          <w:rFonts w:ascii="Times New Roman" w:hAnsi="Times New Roman" w:cs="Times New Roman"/>
        </w:rPr>
        <w:t>, son employeur ne le sexualise. Il nous apparait maître de son image. » (</w:t>
      </w:r>
      <w:r w:rsidR="008B5E9B">
        <w:rPr>
          <w:rFonts w:ascii="Times New Roman" w:hAnsi="Times New Roman" w:cs="Times New Roman"/>
        </w:rPr>
        <w:t xml:space="preserve">Dubé-Moreau, 2023, </w:t>
      </w:r>
      <w:r w:rsidR="000C5342">
        <w:rPr>
          <w:rFonts w:ascii="Times New Roman" w:hAnsi="Times New Roman" w:cs="Times New Roman"/>
        </w:rPr>
        <w:t>p. 105</w:t>
      </w:r>
      <w:r w:rsidR="001233BE">
        <w:rPr>
          <w:rFonts w:ascii="Times New Roman" w:hAnsi="Times New Roman" w:cs="Times New Roman"/>
        </w:rPr>
        <w:t>). Cette</w:t>
      </w:r>
      <w:r w:rsidR="002C3FD0">
        <w:rPr>
          <w:rFonts w:ascii="Times New Roman" w:hAnsi="Times New Roman" w:cs="Times New Roman"/>
        </w:rPr>
        <w:t xml:space="preserve"> citation d’une grande pertinence permet de faire passer au lecteur un message important. </w:t>
      </w:r>
      <w:r w:rsidR="009A4896">
        <w:rPr>
          <w:rFonts w:ascii="Times New Roman" w:hAnsi="Times New Roman" w:cs="Times New Roman"/>
        </w:rPr>
        <w:t>Les hommes, eux, ont la permission de montrer leurs poils</w:t>
      </w:r>
      <w:r w:rsidR="002C3FD0">
        <w:rPr>
          <w:rFonts w:ascii="Times New Roman" w:hAnsi="Times New Roman" w:cs="Times New Roman"/>
        </w:rPr>
        <w:t xml:space="preserve"> comme il le souhaite</w:t>
      </w:r>
      <w:r w:rsidR="009A4896">
        <w:rPr>
          <w:rFonts w:ascii="Times New Roman" w:hAnsi="Times New Roman" w:cs="Times New Roman"/>
        </w:rPr>
        <w:t xml:space="preserve">, </w:t>
      </w:r>
      <w:r w:rsidR="00A25D2D">
        <w:rPr>
          <w:rFonts w:ascii="Times New Roman" w:hAnsi="Times New Roman" w:cs="Times New Roman"/>
        </w:rPr>
        <w:t xml:space="preserve">de </w:t>
      </w:r>
      <w:r w:rsidR="009A4896">
        <w:rPr>
          <w:rFonts w:ascii="Times New Roman" w:hAnsi="Times New Roman" w:cs="Times New Roman"/>
        </w:rPr>
        <w:t xml:space="preserve">se </w:t>
      </w:r>
      <w:r w:rsidR="00C726CC">
        <w:rPr>
          <w:rFonts w:ascii="Times New Roman" w:hAnsi="Times New Roman" w:cs="Times New Roman"/>
        </w:rPr>
        <w:t>vêtir</w:t>
      </w:r>
      <w:r w:rsidR="009A4896">
        <w:rPr>
          <w:rFonts w:ascii="Times New Roman" w:hAnsi="Times New Roman" w:cs="Times New Roman"/>
        </w:rPr>
        <w:t xml:space="preserve"> de pantalons</w:t>
      </w:r>
      <w:r w:rsidR="00C726CC">
        <w:rPr>
          <w:rFonts w:ascii="Times New Roman" w:hAnsi="Times New Roman" w:cs="Times New Roman"/>
        </w:rPr>
        <w:t>, d’espadrilles, et de chandails à capuchon. Pourquoi cette réalité est-elle si différente pour les femmes sur le terrain?</w:t>
      </w:r>
      <w:r w:rsidR="00A25D2D">
        <w:rPr>
          <w:rFonts w:ascii="Times New Roman" w:hAnsi="Times New Roman" w:cs="Times New Roman"/>
        </w:rPr>
        <w:t xml:space="preserve"> </w:t>
      </w:r>
    </w:p>
    <w:p w14:paraId="363303B1" w14:textId="6CECAEED" w:rsidR="00201E21" w:rsidRPr="006A3908" w:rsidRDefault="00785271" w:rsidP="00DE2B2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Après tout, celles-ci sont les seules femmes sur le terrain à qui la prochaine génération de femmes s’identifie quotidiennement</w:t>
      </w:r>
      <w:r w:rsidR="00746E92">
        <w:rPr>
          <w:rFonts w:ascii="Times New Roman" w:hAnsi="Times New Roman" w:cs="Times New Roman"/>
        </w:rPr>
        <w:t>, il est donc essentiel de les représenter avec respect</w:t>
      </w:r>
      <w:r w:rsidR="00744CF1">
        <w:rPr>
          <w:rFonts w:ascii="Times New Roman" w:hAnsi="Times New Roman" w:cs="Times New Roman"/>
        </w:rPr>
        <w:t xml:space="preserve">, respect que l’autrice a su mettre </w:t>
      </w:r>
      <w:r w:rsidR="003D67D1">
        <w:rPr>
          <w:rFonts w:ascii="Times New Roman" w:hAnsi="Times New Roman" w:cs="Times New Roman"/>
        </w:rPr>
        <w:t>en valeur brillamment et comme jamais fait auparavant dans son ouvrage.</w:t>
      </w:r>
    </w:p>
    <w:p w14:paraId="29B1CE5C" w14:textId="77777777" w:rsidR="003D67D1" w:rsidRDefault="003D67D1" w:rsidP="00823031">
      <w:pPr>
        <w:pStyle w:val="Titre1"/>
      </w:pPr>
    </w:p>
    <w:p w14:paraId="025673E9" w14:textId="5933379D" w:rsidR="00823031" w:rsidRDefault="00823031" w:rsidP="00823031">
      <w:pPr>
        <w:pStyle w:val="Titre1"/>
      </w:pPr>
      <w:bookmarkStart w:id="6" w:name="_Toc153488407"/>
      <w:r>
        <w:t xml:space="preserve">La représentation de la femme dans un milieu patriarcal </w:t>
      </w:r>
      <w:r w:rsidR="0036086F">
        <w:t>avec les WAGS</w:t>
      </w:r>
      <w:bookmarkEnd w:id="6"/>
    </w:p>
    <w:p w14:paraId="5AFA7EB8" w14:textId="77777777" w:rsidR="00823031" w:rsidRDefault="00823031" w:rsidP="004B6CF1">
      <w:pPr>
        <w:spacing w:line="480" w:lineRule="auto"/>
        <w:jc w:val="both"/>
        <w:rPr>
          <w:rFonts w:ascii="Times New Roman" w:hAnsi="Times New Roman" w:cs="Times New Roman"/>
        </w:rPr>
      </w:pPr>
    </w:p>
    <w:p w14:paraId="45EFFA45" w14:textId="1B6220E6" w:rsidR="00F2446A" w:rsidRDefault="00F908BC" w:rsidP="00F2446A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second aspect du sport professionnel souvent oublié et minimisé est le rôle qu’occupe les «</w:t>
      </w:r>
      <w:r w:rsidR="00C71A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Wives and Girlfriends</w:t>
      </w:r>
      <w:r w:rsidR="00C71A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» (WAG</w:t>
      </w:r>
      <w:r w:rsidR="009C536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="00400AA7">
        <w:rPr>
          <w:rFonts w:ascii="Times New Roman" w:hAnsi="Times New Roman" w:cs="Times New Roman"/>
        </w:rPr>
        <w:t>, soit les partenaires</w:t>
      </w:r>
      <w:r>
        <w:rPr>
          <w:rFonts w:ascii="Times New Roman" w:hAnsi="Times New Roman" w:cs="Times New Roman"/>
        </w:rPr>
        <w:t xml:space="preserve"> </w:t>
      </w:r>
      <w:r w:rsidR="00C71AC4">
        <w:rPr>
          <w:rFonts w:ascii="Times New Roman" w:hAnsi="Times New Roman" w:cs="Times New Roman"/>
        </w:rPr>
        <w:t>des joueurs</w:t>
      </w:r>
      <w:r w:rsidR="00AF3A67">
        <w:rPr>
          <w:rFonts w:ascii="Times New Roman" w:hAnsi="Times New Roman" w:cs="Times New Roman"/>
        </w:rPr>
        <w:t>, dans le milieu sportif</w:t>
      </w:r>
      <w:r w:rsidR="00C71AC4">
        <w:rPr>
          <w:rFonts w:ascii="Times New Roman" w:hAnsi="Times New Roman" w:cs="Times New Roman"/>
        </w:rPr>
        <w:t>. Dans son essais, Florence-Agathe Dubé-Moreau</w:t>
      </w:r>
      <w:r w:rsidR="00824F53">
        <w:rPr>
          <w:rFonts w:ascii="Times New Roman" w:hAnsi="Times New Roman" w:cs="Times New Roman"/>
        </w:rPr>
        <w:t xml:space="preserve"> </w:t>
      </w:r>
      <w:r w:rsidR="00BA1DD4">
        <w:rPr>
          <w:rFonts w:ascii="Times New Roman" w:hAnsi="Times New Roman" w:cs="Times New Roman"/>
        </w:rPr>
        <w:t>met brillamment l’accent sur l</w:t>
      </w:r>
      <w:r w:rsidR="00400AA7">
        <w:rPr>
          <w:rFonts w:ascii="Times New Roman" w:hAnsi="Times New Roman" w:cs="Times New Roman"/>
        </w:rPr>
        <w:t>a représentation de celle</w:t>
      </w:r>
      <w:r w:rsidR="00F5108B">
        <w:rPr>
          <w:rFonts w:ascii="Times New Roman" w:hAnsi="Times New Roman" w:cs="Times New Roman"/>
        </w:rPr>
        <w:t>s</w:t>
      </w:r>
      <w:r w:rsidR="00400AA7">
        <w:rPr>
          <w:rFonts w:ascii="Times New Roman" w:hAnsi="Times New Roman" w:cs="Times New Roman"/>
        </w:rPr>
        <w:t>-ci comme étant de simple</w:t>
      </w:r>
      <w:r w:rsidR="00F5108B">
        <w:rPr>
          <w:rFonts w:ascii="Times New Roman" w:hAnsi="Times New Roman" w:cs="Times New Roman"/>
        </w:rPr>
        <w:t>s</w:t>
      </w:r>
      <w:r w:rsidR="00400AA7">
        <w:rPr>
          <w:rFonts w:ascii="Times New Roman" w:hAnsi="Times New Roman" w:cs="Times New Roman"/>
        </w:rPr>
        <w:t xml:space="preserve"> figure</w:t>
      </w:r>
      <w:r w:rsidR="00F5108B">
        <w:rPr>
          <w:rFonts w:ascii="Times New Roman" w:hAnsi="Times New Roman" w:cs="Times New Roman"/>
        </w:rPr>
        <w:t>s</w:t>
      </w:r>
      <w:r w:rsidR="00400AA7">
        <w:rPr>
          <w:rFonts w:ascii="Times New Roman" w:hAnsi="Times New Roman" w:cs="Times New Roman"/>
        </w:rPr>
        <w:t xml:space="preserve"> dans </w:t>
      </w:r>
      <w:r w:rsidR="00CD493E">
        <w:rPr>
          <w:rFonts w:ascii="Times New Roman" w:hAnsi="Times New Roman" w:cs="Times New Roman"/>
        </w:rPr>
        <w:t>la vie de ses derniers, profitant de leur argent et de leur réputation</w:t>
      </w:r>
      <w:r w:rsidR="00AA2CF9">
        <w:rPr>
          <w:rFonts w:ascii="Times New Roman" w:hAnsi="Times New Roman" w:cs="Times New Roman"/>
        </w:rPr>
        <w:t>, n’ayant aucune ambition</w:t>
      </w:r>
      <w:r w:rsidR="00CD493E">
        <w:rPr>
          <w:rFonts w:ascii="Times New Roman" w:hAnsi="Times New Roman" w:cs="Times New Roman"/>
        </w:rPr>
        <w:t xml:space="preserve">. </w:t>
      </w:r>
      <w:r w:rsidR="00AF3A67">
        <w:rPr>
          <w:rFonts w:ascii="Times New Roman" w:hAnsi="Times New Roman" w:cs="Times New Roman"/>
        </w:rPr>
        <w:t xml:space="preserve">Cependant, tel qu’énoncé dans l’extrait suivant, </w:t>
      </w:r>
      <w:r w:rsidR="0095289D">
        <w:rPr>
          <w:rFonts w:ascii="Times New Roman" w:hAnsi="Times New Roman" w:cs="Times New Roman"/>
        </w:rPr>
        <w:t>ce</w:t>
      </w:r>
      <w:r w:rsidR="008057CF">
        <w:rPr>
          <w:rFonts w:ascii="Times New Roman" w:hAnsi="Times New Roman" w:cs="Times New Roman"/>
        </w:rPr>
        <w:t>s dernières</w:t>
      </w:r>
      <w:r w:rsidR="0095289D">
        <w:rPr>
          <w:rFonts w:ascii="Times New Roman" w:hAnsi="Times New Roman" w:cs="Times New Roman"/>
        </w:rPr>
        <w:t xml:space="preserve"> jouent un très grand rôle</w:t>
      </w:r>
      <w:r w:rsidR="001D4DF9">
        <w:rPr>
          <w:rFonts w:ascii="Times New Roman" w:hAnsi="Times New Roman" w:cs="Times New Roman"/>
        </w:rPr>
        <w:t>, sont éduqués,</w:t>
      </w:r>
      <w:r w:rsidR="0095289D">
        <w:rPr>
          <w:rFonts w:ascii="Times New Roman" w:hAnsi="Times New Roman" w:cs="Times New Roman"/>
        </w:rPr>
        <w:t xml:space="preserve"> </w:t>
      </w:r>
      <w:r w:rsidR="00C9405E">
        <w:rPr>
          <w:rFonts w:ascii="Times New Roman" w:hAnsi="Times New Roman" w:cs="Times New Roman"/>
        </w:rPr>
        <w:t xml:space="preserve">et </w:t>
      </w:r>
      <w:r w:rsidR="00C9405E">
        <w:rPr>
          <w:rFonts w:ascii="Times New Roman" w:hAnsi="Times New Roman" w:cs="Times New Roman"/>
        </w:rPr>
        <w:lastRenderedPageBreak/>
        <w:t>font plusieurs sacrifices dans l’ombre pour assurer le bonheur de leur mari : «</w:t>
      </w:r>
      <w:r w:rsidR="00201B40">
        <w:rPr>
          <w:rFonts w:ascii="Times New Roman" w:hAnsi="Times New Roman" w:cs="Times New Roman"/>
        </w:rPr>
        <w:t xml:space="preserve"> </w:t>
      </w:r>
      <w:r w:rsidR="00D46E67">
        <w:rPr>
          <w:rFonts w:ascii="Times New Roman" w:hAnsi="Times New Roman" w:cs="Times New Roman"/>
        </w:rPr>
        <w:t>Elles ont un bac, une ma</w:t>
      </w:r>
      <w:r w:rsidR="008C6B3A">
        <w:rPr>
          <w:rFonts w:ascii="Times New Roman" w:hAnsi="Times New Roman" w:cs="Times New Roman"/>
        </w:rPr>
        <w:t>î</w:t>
      </w:r>
      <w:r w:rsidR="00D46E67">
        <w:rPr>
          <w:rFonts w:ascii="Times New Roman" w:hAnsi="Times New Roman" w:cs="Times New Roman"/>
        </w:rPr>
        <w:t xml:space="preserve">trise, </w:t>
      </w:r>
      <w:r w:rsidR="008C6B3A">
        <w:rPr>
          <w:rFonts w:ascii="Times New Roman" w:hAnsi="Times New Roman" w:cs="Times New Roman"/>
        </w:rPr>
        <w:t>un MBA, réussi</w:t>
      </w:r>
      <w:r w:rsidR="00201B40">
        <w:rPr>
          <w:rFonts w:ascii="Times New Roman" w:hAnsi="Times New Roman" w:cs="Times New Roman"/>
        </w:rPr>
        <w:t xml:space="preserve"> l’examen du barreau. Beaucoup d’entre elles ont été, comme </w:t>
      </w:r>
      <w:r w:rsidR="001E4CCC">
        <w:rPr>
          <w:rFonts w:ascii="Times New Roman" w:hAnsi="Times New Roman" w:cs="Times New Roman"/>
        </w:rPr>
        <w:t>leur compagnon, des at</w:t>
      </w:r>
      <w:r w:rsidR="0036086F">
        <w:rPr>
          <w:rFonts w:ascii="Times New Roman" w:hAnsi="Times New Roman" w:cs="Times New Roman"/>
        </w:rPr>
        <w:t>hl</w:t>
      </w:r>
      <w:r w:rsidR="001E4CCC">
        <w:rPr>
          <w:rFonts w:ascii="Times New Roman" w:hAnsi="Times New Roman" w:cs="Times New Roman"/>
        </w:rPr>
        <w:t xml:space="preserve">ètes universitaires. </w:t>
      </w:r>
      <w:r w:rsidR="009C22AD">
        <w:rPr>
          <w:rFonts w:ascii="Times New Roman" w:hAnsi="Times New Roman" w:cs="Times New Roman"/>
        </w:rPr>
        <w:t xml:space="preserve">Plusieurs sont mères, certaines d’elles </w:t>
      </w:r>
      <w:r w:rsidR="00BC2D65">
        <w:rPr>
          <w:rFonts w:ascii="Times New Roman" w:hAnsi="Times New Roman" w:cs="Times New Roman"/>
        </w:rPr>
        <w:t>font même l’école à la maison. » (</w:t>
      </w:r>
      <w:r w:rsidR="00CB0AE8">
        <w:rPr>
          <w:rFonts w:ascii="Times New Roman" w:hAnsi="Times New Roman" w:cs="Times New Roman"/>
        </w:rPr>
        <w:t xml:space="preserve">Dubé-Moreau, 2023, p. </w:t>
      </w:r>
      <w:r w:rsidR="0036086F">
        <w:rPr>
          <w:rFonts w:ascii="Times New Roman" w:hAnsi="Times New Roman" w:cs="Times New Roman"/>
        </w:rPr>
        <w:t xml:space="preserve">53-54). </w:t>
      </w:r>
      <w:r w:rsidR="00F132A2">
        <w:rPr>
          <w:rFonts w:ascii="Times New Roman" w:hAnsi="Times New Roman" w:cs="Times New Roman"/>
        </w:rPr>
        <w:t xml:space="preserve">Alors que plusieurs pourraient entreprendre des carrières </w:t>
      </w:r>
      <w:r w:rsidR="007A22D1">
        <w:rPr>
          <w:rFonts w:ascii="Times New Roman" w:hAnsi="Times New Roman" w:cs="Times New Roman"/>
        </w:rPr>
        <w:t xml:space="preserve">de leur </w:t>
      </w:r>
      <w:r w:rsidR="008C1921">
        <w:rPr>
          <w:rFonts w:ascii="Times New Roman" w:hAnsi="Times New Roman" w:cs="Times New Roman"/>
        </w:rPr>
        <w:t>côté</w:t>
      </w:r>
      <w:r w:rsidR="007A22D1">
        <w:rPr>
          <w:rFonts w:ascii="Times New Roman" w:hAnsi="Times New Roman" w:cs="Times New Roman"/>
        </w:rPr>
        <w:t xml:space="preserve">, elles </w:t>
      </w:r>
      <w:r w:rsidR="008C1921">
        <w:rPr>
          <w:rFonts w:ascii="Times New Roman" w:hAnsi="Times New Roman" w:cs="Times New Roman"/>
        </w:rPr>
        <w:t>choisissent</w:t>
      </w:r>
      <w:r w:rsidR="007A22D1">
        <w:rPr>
          <w:rFonts w:ascii="Times New Roman" w:hAnsi="Times New Roman" w:cs="Times New Roman"/>
        </w:rPr>
        <w:t xml:space="preserve"> de rester et de s’assurer du bien de leur famille, de déménager plusieurs fois par années, </w:t>
      </w:r>
      <w:r w:rsidR="008C1921">
        <w:rPr>
          <w:rFonts w:ascii="Times New Roman" w:hAnsi="Times New Roman" w:cs="Times New Roman"/>
        </w:rPr>
        <w:t xml:space="preserve">tout cela pour l’épanouissement de leur moitié, en négligeant </w:t>
      </w:r>
      <w:r w:rsidR="002D2043">
        <w:rPr>
          <w:rFonts w:ascii="Times New Roman" w:hAnsi="Times New Roman" w:cs="Times New Roman"/>
        </w:rPr>
        <w:t xml:space="preserve">souvent </w:t>
      </w:r>
      <w:r w:rsidR="008C1921">
        <w:rPr>
          <w:rFonts w:ascii="Times New Roman" w:hAnsi="Times New Roman" w:cs="Times New Roman"/>
        </w:rPr>
        <w:t xml:space="preserve">le leur. </w:t>
      </w:r>
      <w:r w:rsidR="002D2043">
        <w:rPr>
          <w:rFonts w:ascii="Times New Roman" w:hAnsi="Times New Roman" w:cs="Times New Roman"/>
        </w:rPr>
        <w:t xml:space="preserve">Malheureusement, </w:t>
      </w:r>
      <w:r w:rsidR="007315A3">
        <w:rPr>
          <w:rFonts w:ascii="Times New Roman" w:hAnsi="Times New Roman" w:cs="Times New Roman"/>
        </w:rPr>
        <w:t xml:space="preserve">selon l’écrivaine, </w:t>
      </w:r>
      <w:r w:rsidR="00953BC4">
        <w:rPr>
          <w:rFonts w:ascii="Times New Roman" w:hAnsi="Times New Roman" w:cs="Times New Roman"/>
        </w:rPr>
        <w:t xml:space="preserve">notre société, toujours patriarcal à certains niveaux, </w:t>
      </w:r>
      <w:r w:rsidR="007315A3">
        <w:rPr>
          <w:rFonts w:ascii="Times New Roman" w:hAnsi="Times New Roman" w:cs="Times New Roman"/>
        </w:rPr>
        <w:t xml:space="preserve">place ses femmes accomplis dans une case, comme figure </w:t>
      </w:r>
      <w:r w:rsidR="005B3501">
        <w:rPr>
          <w:rFonts w:ascii="Times New Roman" w:hAnsi="Times New Roman" w:cs="Times New Roman"/>
        </w:rPr>
        <w:t xml:space="preserve">témoignant d’une certaine incompétence, </w:t>
      </w:r>
      <w:r w:rsidR="00953BC4">
        <w:rPr>
          <w:rFonts w:ascii="Times New Roman" w:hAnsi="Times New Roman" w:cs="Times New Roman"/>
        </w:rPr>
        <w:t>et ignore leurs réelles compétences.</w:t>
      </w:r>
      <w:r w:rsidR="00BE6BE9">
        <w:rPr>
          <w:rFonts w:ascii="Times New Roman" w:hAnsi="Times New Roman" w:cs="Times New Roman"/>
        </w:rPr>
        <w:t xml:space="preserve"> De plus, leur situation est grandement généralisée avec la diffusion d’émissions américaines, tel que </w:t>
      </w:r>
      <w:r w:rsidR="00EF7A5D">
        <w:rPr>
          <w:rFonts w:ascii="Times New Roman" w:hAnsi="Times New Roman" w:cs="Times New Roman"/>
        </w:rPr>
        <w:t xml:space="preserve">WAGS Miam, ou WAGS </w:t>
      </w:r>
      <w:r w:rsidR="00F17A26">
        <w:rPr>
          <w:rFonts w:ascii="Times New Roman" w:hAnsi="Times New Roman" w:cs="Times New Roman"/>
        </w:rPr>
        <w:t xml:space="preserve">Los Angeles, qui renforcent ses stéréotypes et diffuse davantage une image très superficielle de celles-ci. </w:t>
      </w:r>
    </w:p>
    <w:p w14:paraId="3E15C651" w14:textId="473762BB" w:rsidR="00ED2A0A" w:rsidRDefault="00A45869" w:rsidP="00F2446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plus, tel</w:t>
      </w:r>
      <w:r w:rsidR="00F17A26">
        <w:rPr>
          <w:rFonts w:ascii="Times New Roman" w:hAnsi="Times New Roman" w:cs="Times New Roman"/>
        </w:rPr>
        <w:t xml:space="preserve"> que mis si justement mis en valeur </w:t>
      </w:r>
      <w:r w:rsidR="00BD714C">
        <w:rPr>
          <w:rFonts w:ascii="Times New Roman" w:hAnsi="Times New Roman" w:cs="Times New Roman"/>
        </w:rPr>
        <w:t>dans</w:t>
      </w:r>
      <w:r w:rsidR="00F17A26">
        <w:rPr>
          <w:rFonts w:ascii="Times New Roman" w:hAnsi="Times New Roman" w:cs="Times New Roman"/>
        </w:rPr>
        <w:t xml:space="preserve"> l’œuvre, </w:t>
      </w:r>
      <w:r w:rsidR="00931B8C">
        <w:rPr>
          <w:rFonts w:ascii="Times New Roman" w:hAnsi="Times New Roman" w:cs="Times New Roman"/>
        </w:rPr>
        <w:t xml:space="preserve">les WAGS à travers le monde </w:t>
      </w:r>
      <w:r w:rsidR="00F17A26">
        <w:rPr>
          <w:rFonts w:ascii="Times New Roman" w:hAnsi="Times New Roman" w:cs="Times New Roman"/>
        </w:rPr>
        <w:t>s</w:t>
      </w:r>
      <w:r w:rsidR="00BE6BE9">
        <w:rPr>
          <w:rFonts w:ascii="Times New Roman" w:hAnsi="Times New Roman" w:cs="Times New Roman"/>
        </w:rPr>
        <w:t>e sentent incompri</w:t>
      </w:r>
      <w:r w:rsidR="00F17A26">
        <w:rPr>
          <w:rFonts w:ascii="Times New Roman" w:hAnsi="Times New Roman" w:cs="Times New Roman"/>
        </w:rPr>
        <w:t>se</w:t>
      </w:r>
      <w:r w:rsidR="009E03B9">
        <w:rPr>
          <w:rFonts w:ascii="Times New Roman" w:hAnsi="Times New Roman" w:cs="Times New Roman"/>
        </w:rPr>
        <w:t>s</w:t>
      </w:r>
      <w:r w:rsidR="00F17A26">
        <w:rPr>
          <w:rFonts w:ascii="Times New Roman" w:hAnsi="Times New Roman" w:cs="Times New Roman"/>
        </w:rPr>
        <w:t xml:space="preserve"> dans </w:t>
      </w:r>
      <w:r w:rsidR="00F17A26" w:rsidRPr="00931B8C">
        <w:rPr>
          <w:rFonts w:ascii="Times New Roman" w:hAnsi="Times New Roman" w:cs="Times New Roman"/>
        </w:rPr>
        <w:t xml:space="preserve">leur réalité, elles </w:t>
      </w:r>
      <w:r w:rsidR="00ED2A0A" w:rsidRPr="00931B8C">
        <w:rPr>
          <w:rFonts w:ascii="Times New Roman" w:hAnsi="Times New Roman" w:cs="Times New Roman"/>
        </w:rPr>
        <w:t xml:space="preserve">se réunissent </w:t>
      </w:r>
      <w:r w:rsidR="00BD714C">
        <w:rPr>
          <w:rFonts w:ascii="Times New Roman" w:hAnsi="Times New Roman" w:cs="Times New Roman"/>
        </w:rPr>
        <w:t xml:space="preserve">donc </w:t>
      </w:r>
      <w:r w:rsidR="00ED2A0A" w:rsidRPr="00931B8C">
        <w:rPr>
          <w:rFonts w:ascii="Times New Roman" w:hAnsi="Times New Roman" w:cs="Times New Roman"/>
        </w:rPr>
        <w:t>en communautés</w:t>
      </w:r>
      <w:r w:rsidR="00F17A26" w:rsidRPr="00931B8C">
        <w:rPr>
          <w:rFonts w:ascii="Times New Roman" w:hAnsi="Times New Roman" w:cs="Times New Roman"/>
        </w:rPr>
        <w:t xml:space="preserve"> et s’isolent, ayant perdu espoir en un changement quant à la manière dont elles sont </w:t>
      </w:r>
      <w:r w:rsidR="00931B8C" w:rsidRPr="00931B8C">
        <w:rPr>
          <w:rFonts w:ascii="Times New Roman" w:hAnsi="Times New Roman" w:cs="Times New Roman"/>
        </w:rPr>
        <w:t>perçues aux yeux du grand public</w:t>
      </w:r>
      <w:r w:rsidR="00F17A26" w:rsidRPr="00931B8C">
        <w:rPr>
          <w:rFonts w:ascii="Times New Roman" w:hAnsi="Times New Roman" w:cs="Times New Roman"/>
        </w:rPr>
        <w:t xml:space="preserve">. </w:t>
      </w:r>
      <w:r w:rsidR="009E03B9" w:rsidRPr="00931B8C">
        <w:rPr>
          <w:rFonts w:ascii="Times New Roman" w:hAnsi="Times New Roman" w:cs="Times New Roman"/>
        </w:rPr>
        <w:t>Un lien clair peut être fait entre ce besoin de s’isoler et</w:t>
      </w:r>
      <w:r w:rsidR="00931B8C" w:rsidRPr="00931B8C">
        <w:rPr>
          <w:rFonts w:ascii="Times New Roman" w:hAnsi="Times New Roman" w:cs="Times New Roman"/>
        </w:rPr>
        <w:t xml:space="preserve"> </w:t>
      </w:r>
      <w:r w:rsidR="00931B8C" w:rsidRPr="005A6247">
        <w:rPr>
          <w:rFonts w:ascii="Times New Roman" w:hAnsi="Times New Roman" w:cs="Times New Roman"/>
          <w:i/>
          <w:iCs/>
        </w:rPr>
        <w:t>La</w:t>
      </w:r>
      <w:r w:rsidR="00AD262C" w:rsidRPr="005A6247">
        <w:rPr>
          <w:rFonts w:ascii="Times New Roman" w:hAnsi="Times New Roman" w:cs="Times New Roman"/>
          <w:i/>
          <w:iCs/>
        </w:rPr>
        <w:t xml:space="preserve"> cité des dames</w:t>
      </w:r>
      <w:r w:rsidR="00AD262C" w:rsidRPr="00931B8C">
        <w:rPr>
          <w:rFonts w:ascii="Times New Roman" w:hAnsi="Times New Roman" w:cs="Times New Roman"/>
        </w:rPr>
        <w:t xml:space="preserve">, de Christine de Pizan, </w:t>
      </w:r>
      <w:r w:rsidR="00727E51">
        <w:rPr>
          <w:rFonts w:ascii="Times New Roman" w:hAnsi="Times New Roman" w:cs="Times New Roman"/>
        </w:rPr>
        <w:t>parru en 1405</w:t>
      </w:r>
      <w:r w:rsidR="00105FD9">
        <w:rPr>
          <w:rFonts w:ascii="Times New Roman" w:hAnsi="Times New Roman" w:cs="Times New Roman"/>
        </w:rPr>
        <w:t xml:space="preserve">. Dans son récit, celle-ci met de l’avant un groupe de femmes, se </w:t>
      </w:r>
      <w:r w:rsidR="00912526">
        <w:rPr>
          <w:rFonts w:ascii="Times New Roman" w:hAnsi="Times New Roman" w:cs="Times New Roman"/>
        </w:rPr>
        <w:t xml:space="preserve">regroupant pour se cacher des attaques qui leurs sont infligées. </w:t>
      </w:r>
      <w:r w:rsidR="00CB0D83">
        <w:rPr>
          <w:rFonts w:ascii="Times New Roman" w:hAnsi="Times New Roman" w:cs="Times New Roman"/>
        </w:rPr>
        <w:t xml:space="preserve">La </w:t>
      </w:r>
      <w:r w:rsidR="00226FD1">
        <w:rPr>
          <w:rFonts w:ascii="Times New Roman" w:hAnsi="Times New Roman" w:cs="Times New Roman"/>
        </w:rPr>
        <w:t>nécessité</w:t>
      </w:r>
      <w:r w:rsidR="00CB0D83">
        <w:rPr>
          <w:rFonts w:ascii="Times New Roman" w:hAnsi="Times New Roman" w:cs="Times New Roman"/>
        </w:rPr>
        <w:t xml:space="preserve"> de sortir de ses groupes isolés et </w:t>
      </w:r>
      <w:r w:rsidR="00F2243C">
        <w:rPr>
          <w:rFonts w:ascii="Times New Roman" w:hAnsi="Times New Roman" w:cs="Times New Roman"/>
        </w:rPr>
        <w:t xml:space="preserve">l’importance </w:t>
      </w:r>
      <w:r w:rsidR="00CB0D83">
        <w:rPr>
          <w:rFonts w:ascii="Times New Roman" w:hAnsi="Times New Roman" w:cs="Times New Roman"/>
        </w:rPr>
        <w:t xml:space="preserve">de </w:t>
      </w:r>
      <w:r w:rsidR="00F2243C">
        <w:rPr>
          <w:rFonts w:ascii="Times New Roman" w:hAnsi="Times New Roman" w:cs="Times New Roman"/>
        </w:rPr>
        <w:t>mettre la lumière sur les réalités vécues sont des aspects mis au centre de l’œuvre de l’écrivaine.</w:t>
      </w:r>
    </w:p>
    <w:p w14:paraId="3DD34954" w14:textId="77777777" w:rsidR="00EC1D4C" w:rsidRDefault="00EC1D4C" w:rsidP="004B6CF1">
      <w:pPr>
        <w:spacing w:line="480" w:lineRule="auto"/>
        <w:jc w:val="both"/>
        <w:rPr>
          <w:rFonts w:ascii="Times New Roman" w:hAnsi="Times New Roman" w:cs="Times New Roman"/>
        </w:rPr>
      </w:pPr>
    </w:p>
    <w:p w14:paraId="371DC89D" w14:textId="77777777" w:rsidR="00EC1D4C" w:rsidRDefault="00EC1D4C" w:rsidP="004B6CF1">
      <w:pPr>
        <w:spacing w:line="480" w:lineRule="auto"/>
        <w:jc w:val="both"/>
        <w:rPr>
          <w:rFonts w:ascii="Times New Roman" w:hAnsi="Times New Roman" w:cs="Times New Roman"/>
        </w:rPr>
      </w:pPr>
    </w:p>
    <w:p w14:paraId="72E5C5E8" w14:textId="77777777" w:rsidR="00EC1D4C" w:rsidRDefault="00EC1D4C" w:rsidP="004B6CF1">
      <w:pPr>
        <w:spacing w:line="480" w:lineRule="auto"/>
        <w:jc w:val="both"/>
        <w:rPr>
          <w:rFonts w:ascii="Times New Roman" w:hAnsi="Times New Roman" w:cs="Times New Roman"/>
        </w:rPr>
      </w:pPr>
    </w:p>
    <w:p w14:paraId="562B25AE" w14:textId="04AAFF63" w:rsidR="00823031" w:rsidRDefault="00DB6434" w:rsidP="00DB6434">
      <w:pPr>
        <w:pStyle w:val="Titre1"/>
      </w:pPr>
      <w:bookmarkStart w:id="7" w:name="_Toc153488408"/>
      <w:r>
        <w:lastRenderedPageBreak/>
        <w:t>L</w:t>
      </w:r>
      <w:r w:rsidR="00EC1D4C">
        <w:t xml:space="preserve">’importance accordée au femmes </w:t>
      </w:r>
      <w:r w:rsidR="00224A3A">
        <w:t>entreprenantes</w:t>
      </w:r>
      <w:r w:rsidR="00EC1D4C">
        <w:t xml:space="preserve"> </w:t>
      </w:r>
      <w:r w:rsidR="00D30154">
        <w:t>dans une sphère</w:t>
      </w:r>
      <w:r w:rsidR="00CF510B">
        <w:t xml:space="preserve"> </w:t>
      </w:r>
      <w:r w:rsidR="00D30154">
        <w:t>masculine</w:t>
      </w:r>
      <w:bookmarkEnd w:id="7"/>
    </w:p>
    <w:p w14:paraId="58D35245" w14:textId="77777777" w:rsidR="00823031" w:rsidRDefault="00823031" w:rsidP="004B6CF1">
      <w:pPr>
        <w:spacing w:line="480" w:lineRule="auto"/>
        <w:jc w:val="both"/>
        <w:rPr>
          <w:rFonts w:ascii="Times New Roman" w:hAnsi="Times New Roman" w:cs="Times New Roman"/>
        </w:rPr>
      </w:pPr>
    </w:p>
    <w:p w14:paraId="39020178" w14:textId="2A63F1F2" w:rsidR="009F6F2A" w:rsidRDefault="0056495D" w:rsidP="00794804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dernier aspect brillamment mis de l’avant par l’autrice est la place que le milieu du sport, et </w:t>
      </w:r>
      <w:r w:rsidR="007F0633">
        <w:rPr>
          <w:rFonts w:ascii="Times New Roman" w:hAnsi="Times New Roman" w:cs="Times New Roman"/>
        </w:rPr>
        <w:t xml:space="preserve">que </w:t>
      </w:r>
      <w:r>
        <w:rPr>
          <w:rFonts w:ascii="Times New Roman" w:hAnsi="Times New Roman" w:cs="Times New Roman"/>
        </w:rPr>
        <w:t xml:space="preserve">la société en général, accorde aux femmes entreprenantes dans </w:t>
      </w:r>
      <w:r w:rsidR="007F0633">
        <w:rPr>
          <w:rFonts w:ascii="Times New Roman" w:hAnsi="Times New Roman" w:cs="Times New Roman"/>
        </w:rPr>
        <w:t>ce domaine</w:t>
      </w:r>
      <w:r>
        <w:rPr>
          <w:rFonts w:ascii="Times New Roman" w:hAnsi="Times New Roman" w:cs="Times New Roman"/>
        </w:rPr>
        <w:t xml:space="preserve">. </w:t>
      </w:r>
      <w:r w:rsidR="0062659B">
        <w:rPr>
          <w:rFonts w:ascii="Times New Roman" w:hAnsi="Times New Roman" w:cs="Times New Roman"/>
        </w:rPr>
        <w:t xml:space="preserve">Ce sont très peu de femmes qui occupe des </w:t>
      </w:r>
      <w:r w:rsidR="003B2DE0">
        <w:rPr>
          <w:rFonts w:ascii="Times New Roman" w:hAnsi="Times New Roman" w:cs="Times New Roman"/>
        </w:rPr>
        <w:t>rôles</w:t>
      </w:r>
      <w:r w:rsidR="0062659B">
        <w:rPr>
          <w:rFonts w:ascii="Times New Roman" w:hAnsi="Times New Roman" w:cs="Times New Roman"/>
        </w:rPr>
        <w:t xml:space="preserve"> importants dans le milieu du sport, et celles-ci sont régulièrement </w:t>
      </w:r>
      <w:r w:rsidR="00092B6C">
        <w:rPr>
          <w:rFonts w:ascii="Times New Roman" w:hAnsi="Times New Roman" w:cs="Times New Roman"/>
        </w:rPr>
        <w:t xml:space="preserve">mises au contrôle des petites équipes sportives restant dans l’ombre. On </w:t>
      </w:r>
      <w:r w:rsidR="003B2DE0">
        <w:rPr>
          <w:rFonts w:ascii="Times New Roman" w:hAnsi="Times New Roman" w:cs="Times New Roman"/>
        </w:rPr>
        <w:t>sous-estime</w:t>
      </w:r>
      <w:r w:rsidR="00092B6C">
        <w:rPr>
          <w:rFonts w:ascii="Times New Roman" w:hAnsi="Times New Roman" w:cs="Times New Roman"/>
        </w:rPr>
        <w:t xml:space="preserve"> leur capacité</w:t>
      </w:r>
      <w:r w:rsidR="003B2DE0">
        <w:rPr>
          <w:rFonts w:ascii="Times New Roman" w:hAnsi="Times New Roman" w:cs="Times New Roman"/>
        </w:rPr>
        <w:t xml:space="preserve"> et leur crédibilité à la tête d’équipes sportives presque entièrement composés d’hommes. </w:t>
      </w:r>
      <w:r>
        <w:rPr>
          <w:rFonts w:ascii="Times New Roman" w:hAnsi="Times New Roman" w:cs="Times New Roman"/>
        </w:rPr>
        <w:t xml:space="preserve">Lors d’une citation de l’ouvrage, l’autrice explique très justement sont point de vue sur la situation de celles-ci : </w:t>
      </w:r>
      <w:r w:rsidR="00420506">
        <w:rPr>
          <w:rFonts w:ascii="Times New Roman" w:hAnsi="Times New Roman" w:cs="Times New Roman"/>
        </w:rPr>
        <w:t xml:space="preserve">« </w:t>
      </w:r>
      <w:r w:rsidR="00774710">
        <w:rPr>
          <w:rFonts w:ascii="Times New Roman" w:hAnsi="Times New Roman" w:cs="Times New Roman"/>
        </w:rPr>
        <w:t xml:space="preserve">Il est </w:t>
      </w:r>
      <w:r w:rsidR="00420506">
        <w:rPr>
          <w:rFonts w:ascii="Times New Roman" w:hAnsi="Times New Roman" w:cs="Times New Roman"/>
        </w:rPr>
        <w:t>certes</w:t>
      </w:r>
      <w:r w:rsidR="00774710">
        <w:rPr>
          <w:rFonts w:ascii="Times New Roman" w:hAnsi="Times New Roman" w:cs="Times New Roman"/>
        </w:rPr>
        <w:t xml:space="preserve"> important de </w:t>
      </w:r>
      <w:r w:rsidR="00420506">
        <w:rPr>
          <w:rFonts w:ascii="Times New Roman" w:hAnsi="Times New Roman" w:cs="Times New Roman"/>
        </w:rPr>
        <w:t>célébrer</w:t>
      </w:r>
      <w:r w:rsidR="00363FFC">
        <w:rPr>
          <w:rFonts w:ascii="Times New Roman" w:hAnsi="Times New Roman" w:cs="Times New Roman"/>
        </w:rPr>
        <w:t xml:space="preserve"> les succès féminins dans le sport en invoquant que cela peut inspirer les petites filles, mais il ne faudrait pas oublier les athlètes, arbitres et entraineuses qui </w:t>
      </w:r>
      <w:r w:rsidR="00420506">
        <w:rPr>
          <w:rFonts w:ascii="Times New Roman" w:hAnsi="Times New Roman" w:cs="Times New Roman"/>
        </w:rPr>
        <w:t>œuvrent</w:t>
      </w:r>
      <w:r w:rsidR="00860F0C">
        <w:rPr>
          <w:rFonts w:ascii="Times New Roman" w:hAnsi="Times New Roman" w:cs="Times New Roman"/>
        </w:rPr>
        <w:t xml:space="preserve"> déjà dans le domaine et qui ont besoin, elles aussi, de modèles fort.</w:t>
      </w:r>
      <w:r w:rsidR="006064F5">
        <w:rPr>
          <w:rFonts w:ascii="Times New Roman" w:hAnsi="Times New Roman" w:cs="Times New Roman"/>
        </w:rPr>
        <w:t> »</w:t>
      </w:r>
      <w:r w:rsidR="00860F0C">
        <w:rPr>
          <w:rFonts w:ascii="Times New Roman" w:hAnsi="Times New Roman" w:cs="Times New Roman"/>
        </w:rPr>
        <w:t xml:space="preserve"> </w:t>
      </w:r>
      <w:r w:rsidR="00860F0C">
        <w:rPr>
          <w:rFonts w:ascii="Times New Roman" w:hAnsi="Times New Roman" w:cs="Times New Roman"/>
        </w:rPr>
        <w:t xml:space="preserve">(Dubé-Moreau, 2023, p. </w:t>
      </w:r>
      <w:r w:rsidR="00420506">
        <w:rPr>
          <w:rFonts w:ascii="Times New Roman" w:hAnsi="Times New Roman" w:cs="Times New Roman"/>
        </w:rPr>
        <w:t>175</w:t>
      </w:r>
      <w:r w:rsidR="00860F0C">
        <w:rPr>
          <w:rFonts w:ascii="Times New Roman" w:hAnsi="Times New Roman" w:cs="Times New Roman"/>
        </w:rPr>
        <w:t>)</w:t>
      </w:r>
      <w:r w:rsidR="00420506">
        <w:rPr>
          <w:rFonts w:ascii="Times New Roman" w:hAnsi="Times New Roman" w:cs="Times New Roman"/>
        </w:rPr>
        <w:t xml:space="preserve"> </w:t>
      </w:r>
      <w:r w:rsidR="00B93842">
        <w:rPr>
          <w:rFonts w:ascii="Times New Roman" w:hAnsi="Times New Roman" w:cs="Times New Roman"/>
        </w:rPr>
        <w:t>Elle met</w:t>
      </w:r>
      <w:r w:rsidR="00420506">
        <w:rPr>
          <w:rFonts w:ascii="Times New Roman" w:hAnsi="Times New Roman" w:cs="Times New Roman"/>
        </w:rPr>
        <w:t xml:space="preserve"> parfaitement les mots sur la cause du manque de représentation de la femme dans un milieu historiquement masculin, </w:t>
      </w:r>
      <w:r w:rsidR="00B724F0">
        <w:rPr>
          <w:rFonts w:ascii="Times New Roman" w:hAnsi="Times New Roman" w:cs="Times New Roman"/>
        </w:rPr>
        <w:t xml:space="preserve">et l’absence </w:t>
      </w:r>
      <w:r w:rsidR="00420506">
        <w:rPr>
          <w:rFonts w:ascii="Times New Roman" w:hAnsi="Times New Roman" w:cs="Times New Roman"/>
        </w:rPr>
        <w:t>de modèle</w:t>
      </w:r>
      <w:r w:rsidR="00B724F0">
        <w:rPr>
          <w:rFonts w:ascii="Times New Roman" w:hAnsi="Times New Roman" w:cs="Times New Roman"/>
        </w:rPr>
        <w:t>s</w:t>
      </w:r>
      <w:r w:rsidR="00420506">
        <w:rPr>
          <w:rFonts w:ascii="Times New Roman" w:hAnsi="Times New Roman" w:cs="Times New Roman"/>
        </w:rPr>
        <w:t xml:space="preserve"> et d’exemples à suivre pour celles-ci. </w:t>
      </w:r>
      <w:r w:rsidR="00FA2A19">
        <w:rPr>
          <w:rFonts w:ascii="Times New Roman" w:hAnsi="Times New Roman" w:cs="Times New Roman"/>
        </w:rPr>
        <w:t xml:space="preserve">Un lien peux être fait entre </w:t>
      </w:r>
      <w:r w:rsidR="00FA2A19">
        <w:rPr>
          <w:rFonts w:ascii="Times New Roman" w:hAnsi="Times New Roman" w:cs="Times New Roman"/>
        </w:rPr>
        <w:t>ce grand</w:t>
      </w:r>
      <w:r w:rsidR="00B724F0">
        <w:rPr>
          <w:rFonts w:ascii="Times New Roman" w:hAnsi="Times New Roman" w:cs="Times New Roman"/>
        </w:rPr>
        <w:t xml:space="preserve"> manque</w:t>
      </w:r>
      <w:r w:rsidR="00FA2A19">
        <w:rPr>
          <w:rFonts w:ascii="Times New Roman" w:hAnsi="Times New Roman" w:cs="Times New Roman"/>
        </w:rPr>
        <w:t xml:space="preserve">, et un évènement </w:t>
      </w:r>
      <w:r w:rsidR="00430926">
        <w:rPr>
          <w:rFonts w:ascii="Times New Roman" w:hAnsi="Times New Roman" w:cs="Times New Roman"/>
        </w:rPr>
        <w:t>survenue</w:t>
      </w:r>
      <w:r w:rsidR="00FA2A19">
        <w:rPr>
          <w:rFonts w:ascii="Times New Roman" w:hAnsi="Times New Roman" w:cs="Times New Roman"/>
        </w:rPr>
        <w:t xml:space="preserve"> dans la deuxième vague de féminisme</w:t>
      </w:r>
      <w:r w:rsidR="005F3B38">
        <w:rPr>
          <w:rFonts w:ascii="Times New Roman" w:hAnsi="Times New Roman" w:cs="Times New Roman"/>
        </w:rPr>
        <w:t xml:space="preserve">, </w:t>
      </w:r>
      <w:r w:rsidR="00B724F0">
        <w:rPr>
          <w:rFonts w:ascii="Times New Roman" w:hAnsi="Times New Roman" w:cs="Times New Roman"/>
        </w:rPr>
        <w:t>lors des</w:t>
      </w:r>
      <w:r w:rsidR="005F3B38">
        <w:rPr>
          <w:rFonts w:ascii="Times New Roman" w:hAnsi="Times New Roman" w:cs="Times New Roman"/>
        </w:rPr>
        <w:t xml:space="preserve"> années 1960 à 1980. Cette période a </w:t>
      </w:r>
      <w:r w:rsidR="00B724F0">
        <w:rPr>
          <w:rFonts w:ascii="Times New Roman" w:hAnsi="Times New Roman" w:cs="Times New Roman"/>
        </w:rPr>
        <w:t xml:space="preserve">permis de </w:t>
      </w:r>
      <w:r w:rsidR="005F3B38">
        <w:rPr>
          <w:rFonts w:ascii="Times New Roman" w:hAnsi="Times New Roman" w:cs="Times New Roman"/>
        </w:rPr>
        <w:t>m</w:t>
      </w:r>
      <w:r w:rsidR="00B724F0">
        <w:rPr>
          <w:rFonts w:ascii="Times New Roman" w:hAnsi="Times New Roman" w:cs="Times New Roman"/>
        </w:rPr>
        <w:t>ettre</w:t>
      </w:r>
      <w:r w:rsidR="005F3B38">
        <w:rPr>
          <w:rFonts w:ascii="Times New Roman" w:hAnsi="Times New Roman" w:cs="Times New Roman"/>
        </w:rPr>
        <w:t xml:space="preserve"> l’accent sur l’importance de </w:t>
      </w:r>
      <w:r w:rsidR="00DD3E1A">
        <w:rPr>
          <w:rFonts w:ascii="Times New Roman" w:hAnsi="Times New Roman" w:cs="Times New Roman"/>
        </w:rPr>
        <w:t xml:space="preserve">l’égalité des droits et opportunités, et la sous-représentation des femmes dans plusieurs sphères professionnelles. On encourageait celles-ci à occuper des emplois normalement réservé aux hommes, </w:t>
      </w:r>
      <w:r w:rsidR="00947A59">
        <w:rPr>
          <w:rFonts w:ascii="Times New Roman" w:hAnsi="Times New Roman" w:cs="Times New Roman"/>
        </w:rPr>
        <w:t>dans le domaine de la science, l’</w:t>
      </w:r>
      <w:r w:rsidR="009F6F2A">
        <w:rPr>
          <w:rFonts w:ascii="Times New Roman" w:hAnsi="Times New Roman" w:cs="Times New Roman"/>
        </w:rPr>
        <w:t>ingénierie</w:t>
      </w:r>
      <w:r w:rsidR="00947A59">
        <w:rPr>
          <w:rFonts w:ascii="Times New Roman" w:hAnsi="Times New Roman" w:cs="Times New Roman"/>
        </w:rPr>
        <w:t xml:space="preserve">, et les mathématiques, </w:t>
      </w:r>
      <w:r w:rsidR="00767A11">
        <w:rPr>
          <w:rFonts w:ascii="Times New Roman" w:hAnsi="Times New Roman" w:cs="Times New Roman"/>
        </w:rPr>
        <w:t xml:space="preserve">par exemple, </w:t>
      </w:r>
      <w:r w:rsidR="00947A59">
        <w:rPr>
          <w:rFonts w:ascii="Times New Roman" w:hAnsi="Times New Roman" w:cs="Times New Roman"/>
        </w:rPr>
        <w:t xml:space="preserve">en plus de promouvoir l’égalité salariale. Ce même besoin </w:t>
      </w:r>
      <w:r w:rsidR="009F6F2A">
        <w:rPr>
          <w:rFonts w:ascii="Times New Roman" w:hAnsi="Times New Roman" w:cs="Times New Roman"/>
        </w:rPr>
        <w:t>pour la femme d’occup</w:t>
      </w:r>
      <w:r w:rsidR="00767A11">
        <w:rPr>
          <w:rFonts w:ascii="Times New Roman" w:hAnsi="Times New Roman" w:cs="Times New Roman"/>
        </w:rPr>
        <w:t>er</w:t>
      </w:r>
      <w:r w:rsidR="009F6F2A">
        <w:rPr>
          <w:rFonts w:ascii="Times New Roman" w:hAnsi="Times New Roman" w:cs="Times New Roman"/>
        </w:rPr>
        <w:t xml:space="preserve"> des postes normalement réservés aux hommes est mis de l’avant dans l’ouvrage. </w:t>
      </w:r>
    </w:p>
    <w:p w14:paraId="3691BED9" w14:textId="0255BBB1" w:rsidR="00224A3A" w:rsidRDefault="00B93842" w:rsidP="004B6CF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 plus, </w:t>
      </w:r>
      <w:r w:rsidR="009F6F2A">
        <w:rPr>
          <w:rFonts w:ascii="Times New Roman" w:hAnsi="Times New Roman" w:cs="Times New Roman"/>
        </w:rPr>
        <w:t xml:space="preserve">l’autrice </w:t>
      </w:r>
      <w:r>
        <w:rPr>
          <w:rFonts w:ascii="Times New Roman" w:hAnsi="Times New Roman" w:cs="Times New Roman"/>
        </w:rPr>
        <w:t xml:space="preserve">revendique </w:t>
      </w:r>
      <w:r w:rsidR="00166729">
        <w:rPr>
          <w:rFonts w:ascii="Times New Roman" w:hAnsi="Times New Roman" w:cs="Times New Roman"/>
        </w:rPr>
        <w:t>le refut et la fermeture d’esprit des équipes, alors que devenir arbitre, officiel, o</w:t>
      </w:r>
      <w:r w:rsidR="009F6B2A">
        <w:rPr>
          <w:rFonts w:ascii="Times New Roman" w:hAnsi="Times New Roman" w:cs="Times New Roman"/>
        </w:rPr>
        <w:t>u</w:t>
      </w:r>
      <w:r w:rsidR="00166729">
        <w:rPr>
          <w:rFonts w:ascii="Times New Roman" w:hAnsi="Times New Roman" w:cs="Times New Roman"/>
        </w:rPr>
        <w:t xml:space="preserve"> entraineuse dans les lignes professionnel</w:t>
      </w:r>
      <w:r w:rsidR="009F6B2A">
        <w:rPr>
          <w:rFonts w:ascii="Times New Roman" w:hAnsi="Times New Roman" w:cs="Times New Roman"/>
        </w:rPr>
        <w:t>le</w:t>
      </w:r>
      <w:r w:rsidR="00166729">
        <w:rPr>
          <w:rFonts w:ascii="Times New Roman" w:hAnsi="Times New Roman" w:cs="Times New Roman"/>
        </w:rPr>
        <w:t xml:space="preserve">s </w:t>
      </w:r>
      <w:r w:rsidR="006064F5">
        <w:rPr>
          <w:rFonts w:ascii="Times New Roman" w:hAnsi="Times New Roman" w:cs="Times New Roman"/>
        </w:rPr>
        <w:t>nécessite</w:t>
      </w:r>
      <w:r w:rsidR="00166729">
        <w:rPr>
          <w:rFonts w:ascii="Times New Roman" w:hAnsi="Times New Roman" w:cs="Times New Roman"/>
        </w:rPr>
        <w:t xml:space="preserve"> une formation</w:t>
      </w:r>
      <w:r w:rsidR="00105A0E">
        <w:rPr>
          <w:rFonts w:ascii="Times New Roman" w:hAnsi="Times New Roman" w:cs="Times New Roman"/>
        </w:rPr>
        <w:t xml:space="preserve"> et non de l’expérience dans une ligne</w:t>
      </w:r>
      <w:r w:rsidR="009F6B2A">
        <w:rPr>
          <w:rFonts w:ascii="Times New Roman" w:hAnsi="Times New Roman" w:cs="Times New Roman"/>
        </w:rPr>
        <w:t>. Malgré ce</w:t>
      </w:r>
      <w:r w:rsidR="00767A11">
        <w:rPr>
          <w:rFonts w:ascii="Times New Roman" w:hAnsi="Times New Roman" w:cs="Times New Roman"/>
        </w:rPr>
        <w:t xml:space="preserve">la, </w:t>
      </w:r>
      <w:r w:rsidR="00105A0E">
        <w:rPr>
          <w:rFonts w:ascii="Times New Roman" w:hAnsi="Times New Roman" w:cs="Times New Roman"/>
        </w:rPr>
        <w:t xml:space="preserve">encore </w:t>
      </w:r>
      <w:r w:rsidR="009F6B2A">
        <w:rPr>
          <w:rFonts w:ascii="Times New Roman" w:hAnsi="Times New Roman" w:cs="Times New Roman"/>
        </w:rPr>
        <w:t>aujourd’hui</w:t>
      </w:r>
      <w:r w:rsidR="00105A0E">
        <w:rPr>
          <w:rFonts w:ascii="Times New Roman" w:hAnsi="Times New Roman" w:cs="Times New Roman"/>
        </w:rPr>
        <w:t xml:space="preserve">, </w:t>
      </w:r>
      <w:r w:rsidR="009F6B2A">
        <w:rPr>
          <w:rFonts w:ascii="Times New Roman" w:hAnsi="Times New Roman" w:cs="Times New Roman"/>
        </w:rPr>
        <w:t xml:space="preserve">ce sont </w:t>
      </w:r>
      <w:r w:rsidR="00105A0E">
        <w:rPr>
          <w:rFonts w:ascii="Times New Roman" w:hAnsi="Times New Roman" w:cs="Times New Roman"/>
        </w:rPr>
        <w:t xml:space="preserve">plus de 95% des rôles </w:t>
      </w:r>
      <w:r w:rsidR="009F6B2A">
        <w:rPr>
          <w:rFonts w:ascii="Times New Roman" w:hAnsi="Times New Roman" w:cs="Times New Roman"/>
        </w:rPr>
        <w:t>prédominants</w:t>
      </w:r>
      <w:r w:rsidR="00105A0E">
        <w:rPr>
          <w:rFonts w:ascii="Times New Roman" w:hAnsi="Times New Roman" w:cs="Times New Roman"/>
        </w:rPr>
        <w:t xml:space="preserve"> </w:t>
      </w:r>
      <w:r w:rsidR="009F6B2A">
        <w:rPr>
          <w:rFonts w:ascii="Times New Roman" w:hAnsi="Times New Roman" w:cs="Times New Roman"/>
        </w:rPr>
        <w:t>qui sont occupés par des hommes</w:t>
      </w:r>
      <w:r w:rsidR="00767A11">
        <w:rPr>
          <w:rFonts w:ascii="Times New Roman" w:hAnsi="Times New Roman" w:cs="Times New Roman"/>
        </w:rPr>
        <w:t xml:space="preserve"> dans le milieu sportif.</w:t>
      </w:r>
    </w:p>
    <w:p w14:paraId="6D2EC6C9" w14:textId="77C08772" w:rsidR="00251BD2" w:rsidRDefault="009F6F2A" w:rsidP="004B6CF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somme, </w:t>
      </w:r>
      <w:r w:rsidR="0062659B">
        <w:rPr>
          <w:rFonts w:ascii="Times New Roman" w:hAnsi="Times New Roman" w:cs="Times New Roman"/>
        </w:rPr>
        <w:t>Florence-Agathe Dubé</w:t>
      </w:r>
      <w:r w:rsidR="00251BD2">
        <w:rPr>
          <w:rFonts w:ascii="Times New Roman" w:hAnsi="Times New Roman" w:cs="Times New Roman"/>
        </w:rPr>
        <w:t>-</w:t>
      </w:r>
      <w:r w:rsidR="0062659B">
        <w:rPr>
          <w:rFonts w:ascii="Times New Roman" w:hAnsi="Times New Roman" w:cs="Times New Roman"/>
        </w:rPr>
        <w:t>Moreau explique</w:t>
      </w:r>
      <w:r w:rsidR="003B2DE0">
        <w:rPr>
          <w:rFonts w:ascii="Times New Roman" w:hAnsi="Times New Roman" w:cs="Times New Roman"/>
        </w:rPr>
        <w:t xml:space="preserve"> avec </w:t>
      </w:r>
      <w:r w:rsidR="00251BD2">
        <w:rPr>
          <w:rFonts w:ascii="Times New Roman" w:hAnsi="Times New Roman" w:cs="Times New Roman"/>
        </w:rPr>
        <w:t xml:space="preserve">beaucoup d’éloquence </w:t>
      </w:r>
      <w:r w:rsidR="003B2DE0">
        <w:rPr>
          <w:rFonts w:ascii="Times New Roman" w:hAnsi="Times New Roman" w:cs="Times New Roman"/>
        </w:rPr>
        <w:t xml:space="preserve">le manque de représentation des femmes dans les grands </w:t>
      </w:r>
      <w:r w:rsidR="00251BD2">
        <w:rPr>
          <w:rFonts w:ascii="Times New Roman" w:hAnsi="Times New Roman" w:cs="Times New Roman"/>
        </w:rPr>
        <w:t>rôles</w:t>
      </w:r>
      <w:r w:rsidR="003B2DE0">
        <w:rPr>
          <w:rFonts w:ascii="Times New Roman" w:hAnsi="Times New Roman" w:cs="Times New Roman"/>
        </w:rPr>
        <w:t xml:space="preserve"> du milieu du sport</w:t>
      </w:r>
      <w:r w:rsidR="00565F56">
        <w:rPr>
          <w:rFonts w:ascii="Times New Roman" w:hAnsi="Times New Roman" w:cs="Times New Roman"/>
        </w:rPr>
        <w:t xml:space="preserve">, en plus du manque de modèle à suivre pour celle-ci. Elle observe un effet boule de neige dans le milieu, alors que la plus </w:t>
      </w:r>
      <w:r w:rsidR="00251BD2">
        <w:rPr>
          <w:rFonts w:ascii="Times New Roman" w:hAnsi="Times New Roman" w:cs="Times New Roman"/>
        </w:rPr>
        <w:t>vieille</w:t>
      </w:r>
      <w:r w:rsidR="00565F56">
        <w:rPr>
          <w:rFonts w:ascii="Times New Roman" w:hAnsi="Times New Roman" w:cs="Times New Roman"/>
        </w:rPr>
        <w:t xml:space="preserve"> génération manque de modèles et ne s’engagent pas, et ainsi de suite jusqu’à la génération actuelle. C’est seulement en 2021 que </w:t>
      </w:r>
      <w:r w:rsidR="00251BD2">
        <w:rPr>
          <w:rFonts w:ascii="Times New Roman" w:hAnsi="Times New Roman" w:cs="Times New Roman"/>
        </w:rPr>
        <w:t xml:space="preserve">les médias mettent en valeur des femmes importantes dans le milieu, et il est nécessaire d’augmenter la représentation de celles-ci. </w:t>
      </w:r>
    </w:p>
    <w:p w14:paraId="63FED40A" w14:textId="77777777" w:rsidR="00794804" w:rsidRDefault="00794804" w:rsidP="004B6CF1">
      <w:pPr>
        <w:spacing w:line="480" w:lineRule="auto"/>
        <w:jc w:val="both"/>
        <w:rPr>
          <w:rFonts w:ascii="Times New Roman" w:hAnsi="Times New Roman" w:cs="Times New Roman"/>
        </w:rPr>
      </w:pPr>
    </w:p>
    <w:p w14:paraId="4E500738" w14:textId="77777777" w:rsidR="00D91EE2" w:rsidRDefault="00D91EE2" w:rsidP="004B6CF1">
      <w:pPr>
        <w:spacing w:line="480" w:lineRule="auto"/>
        <w:jc w:val="both"/>
        <w:rPr>
          <w:rFonts w:ascii="Times New Roman" w:hAnsi="Times New Roman" w:cs="Times New Roman"/>
        </w:rPr>
      </w:pPr>
    </w:p>
    <w:p w14:paraId="58F3FB79" w14:textId="168F9EE9" w:rsidR="00251BD2" w:rsidRPr="00251BD2" w:rsidRDefault="00251BD2" w:rsidP="002A2BB5">
      <w:pPr>
        <w:pStyle w:val="Titre1"/>
      </w:pPr>
      <w:bookmarkStart w:id="8" w:name="_Toc153488409"/>
      <w:r w:rsidRPr="00251BD2">
        <w:t>Conclusion</w:t>
      </w:r>
      <w:bookmarkEnd w:id="8"/>
    </w:p>
    <w:p w14:paraId="02A9799A" w14:textId="77777777" w:rsidR="002A2BB5" w:rsidRDefault="002A2BB5" w:rsidP="00B10F77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158E32DB" w14:textId="20374046" w:rsidR="00B10F77" w:rsidRDefault="00251BD2" w:rsidP="00B10F77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conclure, </w:t>
      </w:r>
      <w:r>
        <w:rPr>
          <w:rFonts w:ascii="Times New Roman" w:hAnsi="Times New Roman" w:cs="Times New Roman"/>
        </w:rPr>
        <w:t>Florence-Agathe Dubé-Moreau</w:t>
      </w:r>
      <w:r>
        <w:rPr>
          <w:rFonts w:ascii="Times New Roman" w:hAnsi="Times New Roman" w:cs="Times New Roman"/>
        </w:rPr>
        <w:t xml:space="preserve">, autrice de la chronique </w:t>
      </w:r>
      <w:r w:rsidR="00794804">
        <w:rPr>
          <w:rFonts w:ascii="Times New Roman" w:hAnsi="Times New Roman" w:cs="Times New Roman"/>
        </w:rPr>
        <w:t>culturelle</w:t>
      </w:r>
      <w:r>
        <w:rPr>
          <w:rFonts w:ascii="Times New Roman" w:hAnsi="Times New Roman" w:cs="Times New Roman"/>
        </w:rPr>
        <w:t xml:space="preserve"> et féminisme </w:t>
      </w:r>
      <w:r w:rsidR="00794804" w:rsidRPr="00794804">
        <w:rPr>
          <w:rFonts w:ascii="Times New Roman" w:hAnsi="Times New Roman" w:cs="Times New Roman"/>
          <w:i/>
          <w:iCs/>
        </w:rPr>
        <w:t>Hors-Jeu</w:t>
      </w:r>
      <w:r w:rsidR="00794804">
        <w:rPr>
          <w:rFonts w:ascii="Times New Roman" w:hAnsi="Times New Roman" w:cs="Times New Roman"/>
        </w:rPr>
        <w:t xml:space="preserve">, </w:t>
      </w:r>
      <w:r w:rsidR="00312710">
        <w:rPr>
          <w:rFonts w:ascii="Times New Roman" w:hAnsi="Times New Roman" w:cs="Times New Roman"/>
        </w:rPr>
        <w:t xml:space="preserve">met de l’avant des </w:t>
      </w:r>
      <w:r>
        <w:rPr>
          <w:rFonts w:ascii="Times New Roman" w:hAnsi="Times New Roman" w:cs="Times New Roman"/>
        </w:rPr>
        <w:t>propos essentiel</w:t>
      </w:r>
      <w:r w:rsidR="0079480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en 2023, </w:t>
      </w:r>
      <w:r w:rsidR="00312710">
        <w:rPr>
          <w:rFonts w:ascii="Times New Roman" w:hAnsi="Times New Roman" w:cs="Times New Roman"/>
        </w:rPr>
        <w:t xml:space="preserve">en mettant </w:t>
      </w:r>
      <w:r w:rsidR="002371F5">
        <w:rPr>
          <w:rFonts w:ascii="Times New Roman" w:hAnsi="Times New Roman" w:cs="Times New Roman"/>
        </w:rPr>
        <w:t>justement des</w:t>
      </w:r>
      <w:r>
        <w:rPr>
          <w:rFonts w:ascii="Times New Roman" w:hAnsi="Times New Roman" w:cs="Times New Roman"/>
        </w:rPr>
        <w:t xml:space="preserve"> mots sur une réalité méconnues du grand public, soit la cause du </w:t>
      </w:r>
      <w:r w:rsidR="00794804">
        <w:rPr>
          <w:rFonts w:ascii="Times New Roman" w:hAnsi="Times New Roman" w:cs="Times New Roman"/>
        </w:rPr>
        <w:t>rôle</w:t>
      </w:r>
      <w:r>
        <w:rPr>
          <w:rFonts w:ascii="Times New Roman" w:hAnsi="Times New Roman" w:cs="Times New Roman"/>
        </w:rPr>
        <w:t xml:space="preserve"> des femmes dans le sport. </w:t>
      </w:r>
      <w:r w:rsidR="00856B1C">
        <w:rPr>
          <w:rFonts w:ascii="Times New Roman" w:hAnsi="Times New Roman" w:cs="Times New Roman"/>
        </w:rPr>
        <w:t xml:space="preserve">Son œuvre en </w:t>
      </w:r>
      <w:r w:rsidR="009A23A9">
        <w:rPr>
          <w:rFonts w:ascii="Times New Roman" w:hAnsi="Times New Roman" w:cs="Times New Roman"/>
        </w:rPr>
        <w:t xml:space="preserve">est une féministe, alors qu’elle </w:t>
      </w:r>
      <w:r w:rsidR="00621E64">
        <w:rPr>
          <w:rFonts w:ascii="Times New Roman" w:hAnsi="Times New Roman" w:cs="Times New Roman"/>
        </w:rPr>
        <w:t xml:space="preserve">présente la réalité des femmes de manière réaliste, en critiquant les rôles de genre, et revendiquant </w:t>
      </w:r>
      <w:r w:rsidR="002371F5">
        <w:rPr>
          <w:rFonts w:ascii="Times New Roman" w:hAnsi="Times New Roman" w:cs="Times New Roman"/>
        </w:rPr>
        <w:t xml:space="preserve">l’importance de </w:t>
      </w:r>
      <w:r w:rsidR="00621E64">
        <w:rPr>
          <w:rFonts w:ascii="Times New Roman" w:hAnsi="Times New Roman" w:cs="Times New Roman"/>
        </w:rPr>
        <w:t>la prise de parole</w:t>
      </w:r>
      <w:r w:rsidR="002371F5">
        <w:rPr>
          <w:rFonts w:ascii="Times New Roman" w:hAnsi="Times New Roman" w:cs="Times New Roman"/>
        </w:rPr>
        <w:t xml:space="preserve"> par toutes les générations de femmes, peu importe leur rôle où leur statut sociétal. </w:t>
      </w:r>
      <w:r w:rsidR="00621E64">
        <w:rPr>
          <w:rFonts w:ascii="Times New Roman" w:hAnsi="Times New Roman" w:cs="Times New Roman"/>
        </w:rPr>
        <w:t xml:space="preserve">Que ce soit à travers la sexualisation du corps des cheerleaders, </w:t>
      </w:r>
      <w:r w:rsidR="004C45C9">
        <w:rPr>
          <w:rFonts w:ascii="Times New Roman" w:hAnsi="Times New Roman" w:cs="Times New Roman"/>
        </w:rPr>
        <w:t xml:space="preserve">le manque de femmes entreprenantes dans un milieu </w:t>
      </w:r>
      <w:r w:rsidR="002371F5">
        <w:rPr>
          <w:rFonts w:ascii="Times New Roman" w:hAnsi="Times New Roman" w:cs="Times New Roman"/>
        </w:rPr>
        <w:t xml:space="preserve">strictement </w:t>
      </w:r>
      <w:r w:rsidR="004C45C9">
        <w:rPr>
          <w:rFonts w:ascii="Times New Roman" w:hAnsi="Times New Roman" w:cs="Times New Roman"/>
        </w:rPr>
        <w:t>masculin, o</w:t>
      </w:r>
      <w:r w:rsidR="002371F5">
        <w:rPr>
          <w:rFonts w:ascii="Times New Roman" w:hAnsi="Times New Roman" w:cs="Times New Roman"/>
        </w:rPr>
        <w:t>u</w:t>
      </w:r>
      <w:r w:rsidR="004C45C9">
        <w:rPr>
          <w:rFonts w:ascii="Times New Roman" w:hAnsi="Times New Roman" w:cs="Times New Roman"/>
        </w:rPr>
        <w:t xml:space="preserve"> la réalité des femmes de joueur</w:t>
      </w:r>
      <w:r w:rsidR="002371F5">
        <w:rPr>
          <w:rFonts w:ascii="Times New Roman" w:hAnsi="Times New Roman" w:cs="Times New Roman"/>
        </w:rPr>
        <w:t>s</w:t>
      </w:r>
      <w:r w:rsidR="004C45C9">
        <w:rPr>
          <w:rFonts w:ascii="Times New Roman" w:hAnsi="Times New Roman" w:cs="Times New Roman"/>
        </w:rPr>
        <w:t xml:space="preserve">, </w:t>
      </w:r>
      <w:r w:rsidR="004C45C9">
        <w:rPr>
          <w:rFonts w:ascii="Times New Roman" w:hAnsi="Times New Roman" w:cs="Times New Roman"/>
        </w:rPr>
        <w:lastRenderedPageBreak/>
        <w:t>l’autrice adopt</w:t>
      </w:r>
      <w:r w:rsidR="002371F5">
        <w:rPr>
          <w:rFonts w:ascii="Times New Roman" w:hAnsi="Times New Roman" w:cs="Times New Roman"/>
        </w:rPr>
        <w:t>e</w:t>
      </w:r>
      <w:r w:rsidR="004C45C9">
        <w:rPr>
          <w:rFonts w:ascii="Times New Roman" w:hAnsi="Times New Roman" w:cs="Times New Roman"/>
        </w:rPr>
        <w:t xml:space="preserve"> une posture féministe </w:t>
      </w:r>
      <w:r w:rsidR="002371F5">
        <w:rPr>
          <w:rFonts w:ascii="Times New Roman" w:hAnsi="Times New Roman" w:cs="Times New Roman"/>
        </w:rPr>
        <w:t xml:space="preserve">et </w:t>
      </w:r>
      <w:r w:rsidR="004C45C9">
        <w:rPr>
          <w:rFonts w:ascii="Times New Roman" w:hAnsi="Times New Roman" w:cs="Times New Roman"/>
        </w:rPr>
        <w:t xml:space="preserve">déconstruit les stéréotypes de genre. Additionnellement, elle donne une voix et met la lumière sur </w:t>
      </w:r>
      <w:r w:rsidR="00591997">
        <w:rPr>
          <w:rFonts w:ascii="Times New Roman" w:hAnsi="Times New Roman" w:cs="Times New Roman"/>
        </w:rPr>
        <w:t xml:space="preserve">les femmes dans l’ombre, et </w:t>
      </w:r>
      <w:r w:rsidR="003F1BF8">
        <w:rPr>
          <w:rFonts w:ascii="Times New Roman" w:hAnsi="Times New Roman" w:cs="Times New Roman"/>
        </w:rPr>
        <w:t>met l’importance sur</w:t>
      </w:r>
      <w:r w:rsidR="00591997">
        <w:rPr>
          <w:rFonts w:ascii="Times New Roman" w:hAnsi="Times New Roman" w:cs="Times New Roman"/>
        </w:rPr>
        <w:t xml:space="preserve"> l’égalité des genres. De plus, </w:t>
      </w:r>
      <w:r w:rsidR="008D6776">
        <w:rPr>
          <w:rFonts w:ascii="Times New Roman" w:hAnsi="Times New Roman" w:cs="Times New Roman"/>
        </w:rPr>
        <w:t xml:space="preserve">elle se qualifie elle-même de femme d’affaire féministe, mais </w:t>
      </w:r>
      <w:r w:rsidR="003F1BF8">
        <w:rPr>
          <w:rFonts w:ascii="Times New Roman" w:hAnsi="Times New Roman" w:cs="Times New Roman"/>
        </w:rPr>
        <w:t>projette</w:t>
      </w:r>
      <w:r w:rsidR="008D6776">
        <w:rPr>
          <w:rFonts w:ascii="Times New Roman" w:hAnsi="Times New Roman" w:cs="Times New Roman"/>
        </w:rPr>
        <w:t xml:space="preserve"> ses propos avec beaucoup de bienveillance, dans un</w:t>
      </w:r>
      <w:r w:rsidR="003F1BF8">
        <w:rPr>
          <w:rFonts w:ascii="Times New Roman" w:hAnsi="Times New Roman" w:cs="Times New Roman"/>
        </w:rPr>
        <w:t>e</w:t>
      </w:r>
      <w:r w:rsidR="008D6776">
        <w:rPr>
          <w:rFonts w:ascii="Times New Roman" w:hAnsi="Times New Roman" w:cs="Times New Roman"/>
        </w:rPr>
        <w:t xml:space="preserve"> optique d’éducation, plutôt que d’attaque envers les </w:t>
      </w:r>
      <w:r w:rsidR="003F1BF8">
        <w:rPr>
          <w:rFonts w:ascii="Times New Roman" w:hAnsi="Times New Roman" w:cs="Times New Roman"/>
        </w:rPr>
        <w:t xml:space="preserve">responsables de ses </w:t>
      </w:r>
      <w:r w:rsidR="008D6776">
        <w:rPr>
          <w:rFonts w:ascii="Times New Roman" w:hAnsi="Times New Roman" w:cs="Times New Roman"/>
        </w:rPr>
        <w:t xml:space="preserve">injustices. </w:t>
      </w:r>
      <w:r w:rsidR="00B10F77">
        <w:rPr>
          <w:rFonts w:ascii="Times New Roman" w:hAnsi="Times New Roman" w:cs="Times New Roman"/>
        </w:rPr>
        <w:t xml:space="preserve">Son œuvre </w:t>
      </w:r>
      <w:r w:rsidR="003F1BF8">
        <w:rPr>
          <w:rFonts w:ascii="Times New Roman" w:hAnsi="Times New Roman" w:cs="Times New Roman"/>
        </w:rPr>
        <w:t>féministe</w:t>
      </w:r>
      <w:r w:rsidR="00B10F77">
        <w:rPr>
          <w:rFonts w:ascii="Times New Roman" w:hAnsi="Times New Roman" w:cs="Times New Roman"/>
        </w:rPr>
        <w:t xml:space="preserve"> contemporaine en est une d’une grande pertinence, qui met les mots sur les </w:t>
      </w:r>
      <w:r w:rsidR="003F1BF8">
        <w:rPr>
          <w:rFonts w:ascii="Times New Roman" w:hAnsi="Times New Roman" w:cs="Times New Roman"/>
        </w:rPr>
        <w:t>injustices</w:t>
      </w:r>
      <w:r w:rsidR="00B10F77">
        <w:rPr>
          <w:rFonts w:ascii="Times New Roman" w:hAnsi="Times New Roman" w:cs="Times New Roman"/>
        </w:rPr>
        <w:t xml:space="preserve"> vécues par des centaines de milliers de femmes qui, chaque années, restent dans l’ombre. </w:t>
      </w:r>
      <w:r w:rsidR="00EF58D3">
        <w:rPr>
          <w:rFonts w:ascii="Times New Roman" w:hAnsi="Times New Roman" w:cs="Times New Roman"/>
        </w:rPr>
        <w:t xml:space="preserve">Ce roman ouvre la </w:t>
      </w:r>
      <w:r w:rsidR="00DE66B8">
        <w:rPr>
          <w:rFonts w:ascii="Times New Roman" w:hAnsi="Times New Roman" w:cs="Times New Roman"/>
        </w:rPr>
        <w:t>voie</w:t>
      </w:r>
      <w:r w:rsidR="00EF58D3">
        <w:rPr>
          <w:rFonts w:ascii="Times New Roman" w:hAnsi="Times New Roman" w:cs="Times New Roman"/>
        </w:rPr>
        <w:t xml:space="preserve"> vers de nouveaux témoignages sur le sujet</w:t>
      </w:r>
      <w:r w:rsidR="00495274">
        <w:rPr>
          <w:rFonts w:ascii="Times New Roman" w:hAnsi="Times New Roman" w:cs="Times New Roman"/>
        </w:rPr>
        <w:t xml:space="preserve">, mais </w:t>
      </w:r>
      <w:r w:rsidR="00DE66B8">
        <w:rPr>
          <w:rFonts w:ascii="Times New Roman" w:hAnsi="Times New Roman" w:cs="Times New Roman"/>
        </w:rPr>
        <w:t>surtout</w:t>
      </w:r>
      <w:r w:rsidR="00495274">
        <w:rPr>
          <w:rFonts w:ascii="Times New Roman" w:hAnsi="Times New Roman" w:cs="Times New Roman"/>
        </w:rPr>
        <w:t xml:space="preserve">, mais la lumière sur un enjeu féminin qui nous touche tous. </w:t>
      </w:r>
      <w:r w:rsidR="00DE66B8">
        <w:rPr>
          <w:rFonts w:ascii="Times New Roman" w:hAnsi="Times New Roman" w:cs="Times New Roman"/>
        </w:rPr>
        <w:t>Florence-Agathe Dubé-Moreau</w:t>
      </w:r>
      <w:r w:rsidR="00DE66B8">
        <w:rPr>
          <w:rFonts w:ascii="Times New Roman" w:hAnsi="Times New Roman" w:cs="Times New Roman"/>
        </w:rPr>
        <w:t xml:space="preserve"> est une révélation pour la cause du féminisme, et ses propos méritent d’être entendue par tous. </w:t>
      </w:r>
    </w:p>
    <w:p w14:paraId="08A6D6D1" w14:textId="77777777" w:rsidR="00760756" w:rsidRDefault="00760756" w:rsidP="004B6CF1">
      <w:pPr>
        <w:spacing w:line="480" w:lineRule="auto"/>
        <w:jc w:val="both"/>
        <w:rPr>
          <w:rFonts w:ascii="Times New Roman" w:hAnsi="Times New Roman" w:cs="Times New Roman"/>
        </w:rPr>
      </w:pPr>
    </w:p>
    <w:p w14:paraId="06923276" w14:textId="77777777" w:rsidR="004B6CF1" w:rsidRDefault="004B6CF1" w:rsidP="004B6CF1">
      <w:pPr>
        <w:spacing w:line="480" w:lineRule="auto"/>
        <w:jc w:val="both"/>
        <w:rPr>
          <w:rFonts w:ascii="Times New Roman" w:hAnsi="Times New Roman" w:cs="Times New Roman"/>
        </w:rPr>
      </w:pPr>
    </w:p>
    <w:p w14:paraId="6CCE9A85" w14:textId="77777777" w:rsidR="00B559CE" w:rsidRDefault="00B559CE" w:rsidP="00E0149D">
      <w:pPr>
        <w:spacing w:line="480" w:lineRule="auto"/>
        <w:jc w:val="both"/>
        <w:rPr>
          <w:rFonts w:ascii="Times New Roman" w:hAnsi="Times New Roman" w:cs="Times New Roman"/>
        </w:rPr>
      </w:pPr>
    </w:p>
    <w:p w14:paraId="35E0F9A7" w14:textId="77777777" w:rsidR="00B559CE" w:rsidRDefault="00B559CE" w:rsidP="00887B03">
      <w:pPr>
        <w:spacing w:line="480" w:lineRule="auto"/>
        <w:rPr>
          <w:rFonts w:ascii="Times New Roman" w:hAnsi="Times New Roman" w:cs="Times New Roman"/>
        </w:rPr>
      </w:pPr>
    </w:p>
    <w:p w14:paraId="60E2EC6B" w14:textId="77777777" w:rsidR="00820CDC" w:rsidRDefault="00820CDC" w:rsidP="00887B03">
      <w:pPr>
        <w:spacing w:line="480" w:lineRule="auto"/>
        <w:rPr>
          <w:rFonts w:ascii="Times New Roman" w:hAnsi="Times New Roman" w:cs="Times New Roman"/>
        </w:rPr>
      </w:pPr>
    </w:p>
    <w:p w14:paraId="6D65949B" w14:textId="77777777" w:rsidR="00820CDC" w:rsidRDefault="00820CDC" w:rsidP="00887B03">
      <w:pPr>
        <w:spacing w:line="480" w:lineRule="auto"/>
        <w:rPr>
          <w:rFonts w:ascii="Times New Roman" w:hAnsi="Times New Roman" w:cs="Times New Roman"/>
        </w:rPr>
      </w:pPr>
    </w:p>
    <w:p w14:paraId="2341A380" w14:textId="77777777" w:rsidR="00820CDC" w:rsidRDefault="00820CDC" w:rsidP="00887B03">
      <w:pPr>
        <w:spacing w:line="480" w:lineRule="auto"/>
        <w:rPr>
          <w:rFonts w:ascii="Times New Roman" w:hAnsi="Times New Roman" w:cs="Times New Roman"/>
        </w:rPr>
      </w:pPr>
    </w:p>
    <w:p w14:paraId="7326B3D1" w14:textId="77777777" w:rsidR="00820CDC" w:rsidRDefault="00820CDC" w:rsidP="00887B03">
      <w:pPr>
        <w:spacing w:line="480" w:lineRule="auto"/>
        <w:rPr>
          <w:rFonts w:ascii="Times New Roman" w:hAnsi="Times New Roman" w:cs="Times New Roman"/>
        </w:rPr>
      </w:pPr>
    </w:p>
    <w:p w14:paraId="2496D5DE" w14:textId="3EABC244" w:rsidR="00DE66B8" w:rsidRDefault="00DE66B8" w:rsidP="00887B03">
      <w:pPr>
        <w:spacing w:line="480" w:lineRule="auto"/>
        <w:rPr>
          <w:rFonts w:ascii="Times New Roman" w:hAnsi="Times New Roman" w:cs="Times New Roman"/>
        </w:rPr>
      </w:pPr>
    </w:p>
    <w:p w14:paraId="1D00B1F7" w14:textId="77777777" w:rsidR="00DE66B8" w:rsidRDefault="00DE66B8" w:rsidP="00887B03">
      <w:pPr>
        <w:spacing w:line="480" w:lineRule="auto"/>
        <w:rPr>
          <w:rFonts w:ascii="Times New Roman" w:hAnsi="Times New Roman" w:cs="Times New Roman"/>
        </w:rPr>
      </w:pPr>
    </w:p>
    <w:p w14:paraId="38DBC502" w14:textId="77777777" w:rsidR="00DE66B8" w:rsidRDefault="00DE66B8" w:rsidP="00887B03">
      <w:pPr>
        <w:spacing w:line="480" w:lineRule="auto"/>
        <w:rPr>
          <w:rFonts w:ascii="Times New Roman" w:hAnsi="Times New Roman" w:cs="Times New Roman"/>
        </w:rPr>
      </w:pPr>
    </w:p>
    <w:p w14:paraId="242949DB" w14:textId="77777777" w:rsidR="00820CDC" w:rsidRDefault="00820CDC" w:rsidP="00887B03">
      <w:pPr>
        <w:spacing w:line="480" w:lineRule="auto"/>
        <w:rPr>
          <w:rFonts w:ascii="Times New Roman" w:hAnsi="Times New Roman" w:cs="Times New Roman"/>
        </w:rPr>
      </w:pPr>
    </w:p>
    <w:p w14:paraId="13D85F1B" w14:textId="43D3643B" w:rsidR="00820CDC" w:rsidRPr="004054DC" w:rsidRDefault="00E0149D" w:rsidP="002A2BB5">
      <w:pPr>
        <w:pStyle w:val="Titre1"/>
        <w:jc w:val="center"/>
      </w:pPr>
      <w:bookmarkStart w:id="9" w:name="_Toc153488410"/>
      <w:r w:rsidRPr="004054DC">
        <w:lastRenderedPageBreak/>
        <w:t>Références</w:t>
      </w:r>
      <w:bookmarkEnd w:id="9"/>
    </w:p>
    <w:p w14:paraId="5E270708" w14:textId="77777777" w:rsidR="004054DC" w:rsidRPr="00E0149D" w:rsidRDefault="004054DC" w:rsidP="00E0149D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7B028B11" w14:textId="77777777" w:rsidR="004054DC" w:rsidRPr="002A2BB5" w:rsidRDefault="004054DC" w:rsidP="002A2BB5">
      <w:pPr>
        <w:spacing w:line="480" w:lineRule="auto"/>
        <w:rPr>
          <w:rFonts w:ascii="Times New Roman" w:hAnsi="Times New Roman" w:cs="Times New Roman"/>
        </w:rPr>
      </w:pPr>
      <w:r w:rsidRPr="002A2BB5">
        <w:rPr>
          <w:rFonts w:ascii="Times New Roman" w:hAnsi="Times New Roman" w:cs="Times New Roman"/>
        </w:rPr>
        <w:t xml:space="preserve">Dubé-Moreau, Florence-Agathe. </w:t>
      </w:r>
      <w:proofErr w:type="spellStart"/>
      <w:r w:rsidRPr="002A2BB5">
        <w:rPr>
          <w:rFonts w:ascii="Times New Roman" w:hAnsi="Times New Roman" w:cs="Times New Roman"/>
        </w:rPr>
        <w:t>Hors Jeu</w:t>
      </w:r>
      <w:proofErr w:type="spellEnd"/>
      <w:r w:rsidRPr="002A2BB5">
        <w:rPr>
          <w:rFonts w:ascii="Times New Roman" w:hAnsi="Times New Roman" w:cs="Times New Roman"/>
        </w:rPr>
        <w:t xml:space="preserve"> : Chronique culturelle et féministe sur </w:t>
      </w:r>
    </w:p>
    <w:p w14:paraId="2B9E180B" w14:textId="77777777" w:rsidR="004054DC" w:rsidRPr="002A2BB5" w:rsidRDefault="004054DC" w:rsidP="00D91EE2">
      <w:pPr>
        <w:spacing w:line="480" w:lineRule="auto"/>
        <w:ind w:firstLine="708"/>
        <w:rPr>
          <w:rFonts w:ascii="Times New Roman" w:hAnsi="Times New Roman" w:cs="Times New Roman"/>
        </w:rPr>
      </w:pPr>
      <w:proofErr w:type="gramStart"/>
      <w:r w:rsidRPr="002A2BB5">
        <w:rPr>
          <w:rFonts w:ascii="Times New Roman" w:hAnsi="Times New Roman" w:cs="Times New Roman"/>
        </w:rPr>
        <w:t>l’industrie</w:t>
      </w:r>
      <w:proofErr w:type="gramEnd"/>
      <w:r w:rsidRPr="002A2BB5">
        <w:rPr>
          <w:rFonts w:ascii="Times New Roman" w:hAnsi="Times New Roman" w:cs="Times New Roman"/>
        </w:rPr>
        <w:t xml:space="preserve"> du sport professionnel. Les Éditions du Remue-Ménage, 2023.</w:t>
      </w:r>
    </w:p>
    <w:p w14:paraId="6B0D240D" w14:textId="77777777" w:rsidR="004054DC" w:rsidRPr="00D91EE2" w:rsidRDefault="004054DC" w:rsidP="00D91EE2">
      <w:pPr>
        <w:spacing w:line="480" w:lineRule="auto"/>
        <w:rPr>
          <w:rFonts w:ascii="Times New Roman" w:hAnsi="Times New Roman" w:cs="Times New Roman"/>
        </w:rPr>
      </w:pPr>
    </w:p>
    <w:p w14:paraId="722D008E" w14:textId="77777777" w:rsidR="004054DC" w:rsidRPr="00D91EE2" w:rsidRDefault="004054DC" w:rsidP="00D91EE2">
      <w:pPr>
        <w:spacing w:line="480" w:lineRule="auto"/>
        <w:rPr>
          <w:rFonts w:ascii="Times New Roman" w:hAnsi="Times New Roman" w:cs="Times New Roman"/>
          <w:b/>
          <w:bCs/>
          <w:color w:val="0F0F0F"/>
        </w:rPr>
      </w:pPr>
      <w:r w:rsidRPr="00D91EE2">
        <w:rPr>
          <w:rFonts w:ascii="Times New Roman" w:hAnsi="Times New Roman" w:cs="Times New Roman"/>
          <w:bCs/>
        </w:rPr>
        <w:t xml:space="preserve">Elle Québec. (2023). </w:t>
      </w:r>
      <w:r w:rsidRPr="00D91EE2">
        <w:rPr>
          <w:rFonts w:ascii="Times New Roman" w:hAnsi="Times New Roman" w:cs="Times New Roman"/>
          <w:bCs/>
          <w:color w:val="0F0F0F"/>
        </w:rPr>
        <w:t xml:space="preserve">Balado À PRÉSENT : Florence Dubé-Moreau et la place des </w:t>
      </w:r>
    </w:p>
    <w:p w14:paraId="437B2EC3" w14:textId="77777777" w:rsidR="004054DC" w:rsidRPr="00D91EE2" w:rsidRDefault="004054DC" w:rsidP="00D91EE2">
      <w:pPr>
        <w:spacing w:line="480" w:lineRule="auto"/>
        <w:ind w:firstLine="708"/>
        <w:rPr>
          <w:rFonts w:ascii="Times New Roman" w:hAnsi="Times New Roman" w:cs="Times New Roman"/>
          <w:b/>
          <w:bCs/>
          <w:color w:val="0F0F0F"/>
        </w:rPr>
      </w:pPr>
      <w:proofErr w:type="gramStart"/>
      <w:r w:rsidRPr="00D91EE2">
        <w:rPr>
          <w:rFonts w:ascii="Times New Roman" w:hAnsi="Times New Roman" w:cs="Times New Roman"/>
          <w:bCs/>
          <w:color w:val="0F0F0F"/>
        </w:rPr>
        <w:t>femmes</w:t>
      </w:r>
      <w:proofErr w:type="gramEnd"/>
      <w:r w:rsidRPr="00D91EE2">
        <w:rPr>
          <w:rFonts w:ascii="Times New Roman" w:hAnsi="Times New Roman" w:cs="Times New Roman"/>
          <w:bCs/>
          <w:color w:val="0F0F0F"/>
        </w:rPr>
        <w:t xml:space="preserve"> dans le sport. </w:t>
      </w:r>
    </w:p>
    <w:p w14:paraId="3A345ED1" w14:textId="5833BF65" w:rsidR="004054DC" w:rsidRPr="00D91EE2" w:rsidRDefault="00D91EE2" w:rsidP="00D91EE2">
      <w:pPr>
        <w:spacing w:line="480" w:lineRule="auto"/>
        <w:ind w:firstLine="708"/>
        <w:rPr>
          <w:rFonts w:ascii="Times New Roman" w:hAnsi="Times New Roman" w:cs="Times New Roman"/>
          <w:bCs/>
          <w:color w:val="0F0F0F"/>
        </w:rPr>
      </w:pPr>
      <w:hyperlink r:id="rId7" w:history="1">
        <w:r w:rsidRPr="00541F31">
          <w:rPr>
            <w:rStyle w:val="Hyperlien"/>
            <w:rFonts w:ascii="Times New Roman" w:hAnsi="Times New Roman" w:cs="Times New Roman"/>
            <w:bCs/>
          </w:rPr>
          <w:t>https://www.youtube.com/watch?v=1crRjaO5FQo&amp;t=2150s</w:t>
        </w:r>
      </w:hyperlink>
    </w:p>
    <w:p w14:paraId="05892FFC" w14:textId="77777777" w:rsidR="004054DC" w:rsidRDefault="004054DC" w:rsidP="00EC478B">
      <w:pPr>
        <w:spacing w:line="480" w:lineRule="auto"/>
        <w:rPr>
          <w:rFonts w:ascii="Times New Roman" w:hAnsi="Times New Roman" w:cs="Times New Roman"/>
        </w:rPr>
      </w:pPr>
    </w:p>
    <w:p w14:paraId="446A3F05" w14:textId="06264747" w:rsidR="004054DC" w:rsidRDefault="00715229" w:rsidP="00EC478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FADM</w:t>
      </w:r>
      <w:r w:rsidR="009354ED">
        <w:rPr>
          <w:rFonts w:ascii="Times New Roman" w:hAnsi="Times New Roman" w:cs="Times New Roman"/>
        </w:rPr>
        <w:t xml:space="preserve">. (2023). </w:t>
      </w:r>
      <w:r w:rsidR="00EC478B">
        <w:rPr>
          <w:rFonts w:ascii="Times New Roman" w:hAnsi="Times New Roman" w:cs="Times New Roman"/>
        </w:rPr>
        <w:t xml:space="preserve">Florence-Agathe Dubé-Moreau : </w:t>
      </w:r>
      <w:r w:rsidR="00EC478B" w:rsidRPr="00EC478B">
        <w:rPr>
          <w:rFonts w:ascii="Times New Roman" w:hAnsi="Times New Roman" w:cs="Times New Roman"/>
        </w:rPr>
        <w:t>À propos</w:t>
      </w:r>
      <w:r w:rsidR="004D4304">
        <w:rPr>
          <w:rFonts w:ascii="Times New Roman" w:hAnsi="Times New Roman" w:cs="Times New Roman"/>
        </w:rPr>
        <w:t>.</w:t>
      </w:r>
      <w:r w:rsidR="00EC478B" w:rsidRPr="00EC478B">
        <w:rPr>
          <w:rFonts w:ascii="Times New Roman" w:hAnsi="Times New Roman" w:cs="Times New Roman"/>
        </w:rPr>
        <w:t xml:space="preserve"> </w:t>
      </w:r>
      <w:proofErr w:type="spellStart"/>
      <w:r w:rsidR="00EC478B" w:rsidRPr="00823B55">
        <w:rPr>
          <w:rFonts w:ascii="Times New Roman" w:hAnsi="Times New Roman" w:cs="Times New Roman"/>
          <w:i/>
          <w:iCs/>
        </w:rPr>
        <w:t>Fadm</w:t>
      </w:r>
      <w:proofErr w:type="spellEnd"/>
      <w:r w:rsidR="00823B55">
        <w:rPr>
          <w:rFonts w:ascii="Times New Roman" w:hAnsi="Times New Roman" w:cs="Times New Roman"/>
        </w:rPr>
        <w:t>.</w:t>
      </w:r>
      <w:r w:rsidR="009354ED">
        <w:rPr>
          <w:rFonts w:ascii="Times New Roman" w:hAnsi="Times New Roman" w:cs="Times New Roman"/>
        </w:rPr>
        <w:t xml:space="preserve"> </w:t>
      </w:r>
    </w:p>
    <w:p w14:paraId="71F4FEA2" w14:textId="6E223A5A" w:rsidR="00820CDC" w:rsidRPr="009354ED" w:rsidRDefault="004054DC" w:rsidP="004054DC">
      <w:pPr>
        <w:spacing w:line="480" w:lineRule="auto"/>
        <w:ind w:firstLine="708"/>
        <w:rPr>
          <w:rFonts w:ascii="Times New Roman" w:hAnsi="Times New Roman" w:cs="Times New Roman"/>
        </w:rPr>
      </w:pPr>
      <w:hyperlink r:id="rId8" w:history="1">
        <w:r w:rsidRPr="00541F31">
          <w:rPr>
            <w:rStyle w:val="Hyperlien"/>
            <w:rFonts w:ascii="Times New Roman" w:hAnsi="Times New Roman" w:cs="Times New Roman"/>
          </w:rPr>
          <w:t>https://www.fadm.co/a-propos</w:t>
        </w:r>
      </w:hyperlink>
    </w:p>
    <w:p w14:paraId="79480A2F" w14:textId="77777777" w:rsidR="006870A0" w:rsidRDefault="006870A0" w:rsidP="00887B03">
      <w:pPr>
        <w:spacing w:line="480" w:lineRule="auto"/>
        <w:rPr>
          <w:rFonts w:ascii="Times New Roman" w:hAnsi="Times New Roman" w:cs="Times New Roman"/>
        </w:rPr>
      </w:pPr>
    </w:p>
    <w:p w14:paraId="45762E95" w14:textId="77777777" w:rsidR="004054DC" w:rsidRPr="004054DC" w:rsidRDefault="004054DC" w:rsidP="004054DC">
      <w:pPr>
        <w:spacing w:line="480" w:lineRule="auto"/>
        <w:rPr>
          <w:rFonts w:ascii="Times New Roman" w:hAnsi="Times New Roman" w:cs="Times New Roman"/>
          <w:bCs/>
        </w:rPr>
      </w:pPr>
    </w:p>
    <w:p w14:paraId="07F02EA5" w14:textId="38940FF9" w:rsidR="006870A0" w:rsidRPr="004054DC" w:rsidRDefault="006870A0" w:rsidP="004054DC">
      <w:pPr>
        <w:spacing w:line="480" w:lineRule="auto"/>
        <w:rPr>
          <w:rFonts w:ascii="Times New Roman" w:hAnsi="Times New Roman" w:cs="Times New Roman"/>
          <w:bCs/>
        </w:rPr>
      </w:pPr>
    </w:p>
    <w:p w14:paraId="6778BA01" w14:textId="77777777" w:rsidR="006870A0" w:rsidRDefault="006870A0" w:rsidP="00887B03">
      <w:pPr>
        <w:spacing w:line="480" w:lineRule="auto"/>
        <w:rPr>
          <w:rFonts w:ascii="Times New Roman" w:hAnsi="Times New Roman" w:cs="Times New Roman"/>
        </w:rPr>
      </w:pPr>
    </w:p>
    <w:p w14:paraId="2271685C" w14:textId="77777777" w:rsidR="00986134" w:rsidRPr="00887B03" w:rsidRDefault="00986134" w:rsidP="00887B03">
      <w:pPr>
        <w:spacing w:line="480" w:lineRule="auto"/>
        <w:rPr>
          <w:rFonts w:ascii="Times New Roman" w:hAnsi="Times New Roman" w:cs="Times New Roman"/>
        </w:rPr>
      </w:pPr>
    </w:p>
    <w:sectPr w:rsidR="00986134" w:rsidRPr="00887B03" w:rsidSect="001F6911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C0EF" w14:textId="77777777" w:rsidR="001F6911" w:rsidRDefault="001F6911" w:rsidP="001F6911">
      <w:r>
        <w:separator/>
      </w:r>
    </w:p>
  </w:endnote>
  <w:endnote w:type="continuationSeparator" w:id="0">
    <w:p w14:paraId="2585219B" w14:textId="77777777" w:rsidR="001F6911" w:rsidRDefault="001F6911" w:rsidP="001F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37084493"/>
      <w:docPartObj>
        <w:docPartGallery w:val="Page Numbers (Bottom of Page)"/>
        <w:docPartUnique/>
      </w:docPartObj>
    </w:sdtPr>
    <w:sdtContent>
      <w:p w14:paraId="5BC36C70" w14:textId="42F728E3" w:rsidR="001F6911" w:rsidRDefault="001F6911" w:rsidP="001F691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8107E1F" w14:textId="77777777" w:rsidR="001F6911" w:rsidRDefault="001F6911" w:rsidP="001F691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205940749"/>
      <w:docPartObj>
        <w:docPartGallery w:val="Page Numbers (Bottom of Page)"/>
        <w:docPartUnique/>
      </w:docPartObj>
    </w:sdtPr>
    <w:sdtEndPr>
      <w:rPr>
        <w:rStyle w:val="Numrodepage"/>
        <w:rFonts w:ascii="Times New Roman" w:hAnsi="Times New Roman" w:cs="Times New Roman"/>
      </w:rPr>
    </w:sdtEndPr>
    <w:sdtContent>
      <w:p w14:paraId="496D7F2B" w14:textId="5B540046" w:rsidR="001F6911" w:rsidRPr="001F6911" w:rsidRDefault="001F6911" w:rsidP="001F6911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</w:rPr>
        </w:pPr>
        <w:r w:rsidRPr="001F6911">
          <w:rPr>
            <w:rStyle w:val="Numrodepage"/>
            <w:rFonts w:ascii="Times New Roman" w:hAnsi="Times New Roman" w:cs="Times New Roman"/>
          </w:rPr>
          <w:fldChar w:fldCharType="begin"/>
        </w:r>
        <w:r w:rsidRPr="001F6911">
          <w:rPr>
            <w:rStyle w:val="Numrodepage"/>
            <w:rFonts w:ascii="Times New Roman" w:hAnsi="Times New Roman" w:cs="Times New Roman"/>
          </w:rPr>
          <w:instrText xml:space="preserve"> PAGE </w:instrText>
        </w:r>
        <w:r w:rsidRPr="001F6911">
          <w:rPr>
            <w:rStyle w:val="Numrodepage"/>
            <w:rFonts w:ascii="Times New Roman" w:hAnsi="Times New Roman" w:cs="Times New Roman"/>
          </w:rPr>
          <w:fldChar w:fldCharType="separate"/>
        </w:r>
        <w:r w:rsidRPr="001F6911">
          <w:rPr>
            <w:rStyle w:val="Numrodepage"/>
            <w:rFonts w:ascii="Times New Roman" w:hAnsi="Times New Roman" w:cs="Times New Roman"/>
            <w:noProof/>
          </w:rPr>
          <w:t>1</w:t>
        </w:r>
        <w:r w:rsidRPr="001F6911">
          <w:rPr>
            <w:rStyle w:val="Numrodepage"/>
            <w:rFonts w:ascii="Times New Roman" w:hAnsi="Times New Roman" w:cs="Times New Roman"/>
          </w:rPr>
          <w:fldChar w:fldCharType="end"/>
        </w:r>
      </w:p>
    </w:sdtContent>
  </w:sdt>
  <w:p w14:paraId="5219F8E0" w14:textId="77777777" w:rsidR="001F6911" w:rsidRDefault="001F6911" w:rsidP="001F691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1B6F" w14:textId="77777777" w:rsidR="001F6911" w:rsidRDefault="001F6911" w:rsidP="001F6911">
      <w:r>
        <w:separator/>
      </w:r>
    </w:p>
  </w:footnote>
  <w:footnote w:type="continuationSeparator" w:id="0">
    <w:p w14:paraId="76BF7DC2" w14:textId="77777777" w:rsidR="001F6911" w:rsidRDefault="001F6911" w:rsidP="001F6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52"/>
    <w:rsid w:val="00004CDA"/>
    <w:rsid w:val="00023DBD"/>
    <w:rsid w:val="00036007"/>
    <w:rsid w:val="0003695E"/>
    <w:rsid w:val="0006111F"/>
    <w:rsid w:val="00092B6C"/>
    <w:rsid w:val="00094104"/>
    <w:rsid w:val="000B07EA"/>
    <w:rsid w:val="000C0EA2"/>
    <w:rsid w:val="000C5342"/>
    <w:rsid w:val="000E0B0A"/>
    <w:rsid w:val="000E2A5B"/>
    <w:rsid w:val="000F13C7"/>
    <w:rsid w:val="00100BF7"/>
    <w:rsid w:val="00102510"/>
    <w:rsid w:val="00105A0E"/>
    <w:rsid w:val="00105B1C"/>
    <w:rsid w:val="00105FD9"/>
    <w:rsid w:val="001233BE"/>
    <w:rsid w:val="00166729"/>
    <w:rsid w:val="00174E3C"/>
    <w:rsid w:val="001A3912"/>
    <w:rsid w:val="001A4F7C"/>
    <w:rsid w:val="001B5D62"/>
    <w:rsid w:val="001C2DBC"/>
    <w:rsid w:val="001D4DF9"/>
    <w:rsid w:val="001E4CCC"/>
    <w:rsid w:val="001E62C3"/>
    <w:rsid w:val="001F6911"/>
    <w:rsid w:val="001F7248"/>
    <w:rsid w:val="00201B40"/>
    <w:rsid w:val="00201E21"/>
    <w:rsid w:val="00221098"/>
    <w:rsid w:val="00223899"/>
    <w:rsid w:val="00224A3A"/>
    <w:rsid w:val="00226FD1"/>
    <w:rsid w:val="002371F5"/>
    <w:rsid w:val="00251BD2"/>
    <w:rsid w:val="00264B5F"/>
    <w:rsid w:val="002829B3"/>
    <w:rsid w:val="00286109"/>
    <w:rsid w:val="0028700A"/>
    <w:rsid w:val="00295818"/>
    <w:rsid w:val="002A2BB5"/>
    <w:rsid w:val="002C3FD0"/>
    <w:rsid w:val="002C5FF8"/>
    <w:rsid w:val="002D2043"/>
    <w:rsid w:val="002D74BB"/>
    <w:rsid w:val="002E5AE2"/>
    <w:rsid w:val="002F427D"/>
    <w:rsid w:val="00301680"/>
    <w:rsid w:val="00302DDA"/>
    <w:rsid w:val="00304FEC"/>
    <w:rsid w:val="00311A9D"/>
    <w:rsid w:val="00312710"/>
    <w:rsid w:val="0032116E"/>
    <w:rsid w:val="0032586B"/>
    <w:rsid w:val="0035263B"/>
    <w:rsid w:val="0036086F"/>
    <w:rsid w:val="00363FFC"/>
    <w:rsid w:val="00365D41"/>
    <w:rsid w:val="0038083C"/>
    <w:rsid w:val="00394124"/>
    <w:rsid w:val="00394DF3"/>
    <w:rsid w:val="003A7FCD"/>
    <w:rsid w:val="003B2992"/>
    <w:rsid w:val="003B2DE0"/>
    <w:rsid w:val="003B71AD"/>
    <w:rsid w:val="003C2AC4"/>
    <w:rsid w:val="003D67D1"/>
    <w:rsid w:val="003F1BF8"/>
    <w:rsid w:val="003F2AEE"/>
    <w:rsid w:val="004003A6"/>
    <w:rsid w:val="00400AA7"/>
    <w:rsid w:val="004054DC"/>
    <w:rsid w:val="00414D13"/>
    <w:rsid w:val="00420506"/>
    <w:rsid w:val="00425326"/>
    <w:rsid w:val="00430926"/>
    <w:rsid w:val="00445AAD"/>
    <w:rsid w:val="00451B22"/>
    <w:rsid w:val="004640B9"/>
    <w:rsid w:val="00465875"/>
    <w:rsid w:val="00465CE0"/>
    <w:rsid w:val="00472FF3"/>
    <w:rsid w:val="00480E70"/>
    <w:rsid w:val="00482518"/>
    <w:rsid w:val="00484C04"/>
    <w:rsid w:val="00495274"/>
    <w:rsid w:val="004B6CF1"/>
    <w:rsid w:val="004C45C9"/>
    <w:rsid w:val="004C7946"/>
    <w:rsid w:val="004D2CFB"/>
    <w:rsid w:val="004D4304"/>
    <w:rsid w:val="004D7240"/>
    <w:rsid w:val="00500F37"/>
    <w:rsid w:val="00512737"/>
    <w:rsid w:val="005357F4"/>
    <w:rsid w:val="00544E27"/>
    <w:rsid w:val="00554074"/>
    <w:rsid w:val="0056495D"/>
    <w:rsid w:val="00565F56"/>
    <w:rsid w:val="005666F0"/>
    <w:rsid w:val="005679EA"/>
    <w:rsid w:val="00570021"/>
    <w:rsid w:val="00574BAB"/>
    <w:rsid w:val="00574D5D"/>
    <w:rsid w:val="0057636D"/>
    <w:rsid w:val="00580743"/>
    <w:rsid w:val="00591997"/>
    <w:rsid w:val="00591A51"/>
    <w:rsid w:val="005A3036"/>
    <w:rsid w:val="005A6247"/>
    <w:rsid w:val="005A6772"/>
    <w:rsid w:val="005B3501"/>
    <w:rsid w:val="005C039A"/>
    <w:rsid w:val="005E49E1"/>
    <w:rsid w:val="005F3B38"/>
    <w:rsid w:val="005F3E97"/>
    <w:rsid w:val="005F61CE"/>
    <w:rsid w:val="006064BE"/>
    <w:rsid w:val="006064F5"/>
    <w:rsid w:val="0061457D"/>
    <w:rsid w:val="00616F35"/>
    <w:rsid w:val="00621E64"/>
    <w:rsid w:val="0062659B"/>
    <w:rsid w:val="006577EC"/>
    <w:rsid w:val="00677E36"/>
    <w:rsid w:val="006819C4"/>
    <w:rsid w:val="006870A0"/>
    <w:rsid w:val="006A3908"/>
    <w:rsid w:val="006B774B"/>
    <w:rsid w:val="006C6944"/>
    <w:rsid w:val="00715229"/>
    <w:rsid w:val="00727E51"/>
    <w:rsid w:val="007315A3"/>
    <w:rsid w:val="0073522F"/>
    <w:rsid w:val="00737C52"/>
    <w:rsid w:val="00743862"/>
    <w:rsid w:val="00744CF1"/>
    <w:rsid w:val="00746E92"/>
    <w:rsid w:val="007473E5"/>
    <w:rsid w:val="0075420C"/>
    <w:rsid w:val="00760756"/>
    <w:rsid w:val="00760D46"/>
    <w:rsid w:val="00767A11"/>
    <w:rsid w:val="00770FC9"/>
    <w:rsid w:val="00774710"/>
    <w:rsid w:val="00780D22"/>
    <w:rsid w:val="00785271"/>
    <w:rsid w:val="00786E74"/>
    <w:rsid w:val="00787477"/>
    <w:rsid w:val="00791CC4"/>
    <w:rsid w:val="00793A2B"/>
    <w:rsid w:val="00794804"/>
    <w:rsid w:val="007A22D1"/>
    <w:rsid w:val="007A59DC"/>
    <w:rsid w:val="007B1023"/>
    <w:rsid w:val="007E059E"/>
    <w:rsid w:val="007F0633"/>
    <w:rsid w:val="008057CF"/>
    <w:rsid w:val="00820CDC"/>
    <w:rsid w:val="00823031"/>
    <w:rsid w:val="00823B55"/>
    <w:rsid w:val="00824F53"/>
    <w:rsid w:val="008369D6"/>
    <w:rsid w:val="0084129F"/>
    <w:rsid w:val="00845583"/>
    <w:rsid w:val="00846A85"/>
    <w:rsid w:val="00856B1C"/>
    <w:rsid w:val="00860F0C"/>
    <w:rsid w:val="00867592"/>
    <w:rsid w:val="00885993"/>
    <w:rsid w:val="00887B03"/>
    <w:rsid w:val="008B286B"/>
    <w:rsid w:val="008B5E9B"/>
    <w:rsid w:val="008C1921"/>
    <w:rsid w:val="008C6B3A"/>
    <w:rsid w:val="008D6776"/>
    <w:rsid w:val="008E550E"/>
    <w:rsid w:val="009048DB"/>
    <w:rsid w:val="00907AAC"/>
    <w:rsid w:val="00911916"/>
    <w:rsid w:val="00912526"/>
    <w:rsid w:val="009150CA"/>
    <w:rsid w:val="00931B8C"/>
    <w:rsid w:val="00932C22"/>
    <w:rsid w:val="009354ED"/>
    <w:rsid w:val="00941434"/>
    <w:rsid w:val="0094336A"/>
    <w:rsid w:val="00947A59"/>
    <w:rsid w:val="0095289D"/>
    <w:rsid w:val="00953257"/>
    <w:rsid w:val="00953BC4"/>
    <w:rsid w:val="00962E57"/>
    <w:rsid w:val="00973471"/>
    <w:rsid w:val="00986134"/>
    <w:rsid w:val="0099490D"/>
    <w:rsid w:val="0099671B"/>
    <w:rsid w:val="009A1677"/>
    <w:rsid w:val="009A23A9"/>
    <w:rsid w:val="009A45EA"/>
    <w:rsid w:val="009A4896"/>
    <w:rsid w:val="009B582C"/>
    <w:rsid w:val="009B7072"/>
    <w:rsid w:val="009C22AD"/>
    <w:rsid w:val="009C2956"/>
    <w:rsid w:val="009C5365"/>
    <w:rsid w:val="009D24AD"/>
    <w:rsid w:val="009E03B9"/>
    <w:rsid w:val="009E6D8F"/>
    <w:rsid w:val="009F3B18"/>
    <w:rsid w:val="009F6B2A"/>
    <w:rsid w:val="009F6F2A"/>
    <w:rsid w:val="00A00C31"/>
    <w:rsid w:val="00A13912"/>
    <w:rsid w:val="00A13C4F"/>
    <w:rsid w:val="00A15AC4"/>
    <w:rsid w:val="00A24CEB"/>
    <w:rsid w:val="00A25D2D"/>
    <w:rsid w:val="00A27F88"/>
    <w:rsid w:val="00A31622"/>
    <w:rsid w:val="00A45869"/>
    <w:rsid w:val="00A46775"/>
    <w:rsid w:val="00A63F1C"/>
    <w:rsid w:val="00A65A94"/>
    <w:rsid w:val="00A702C9"/>
    <w:rsid w:val="00A71342"/>
    <w:rsid w:val="00A77039"/>
    <w:rsid w:val="00A940E2"/>
    <w:rsid w:val="00AA2CF9"/>
    <w:rsid w:val="00AD262C"/>
    <w:rsid w:val="00AD47C2"/>
    <w:rsid w:val="00AF2824"/>
    <w:rsid w:val="00AF3A67"/>
    <w:rsid w:val="00B00315"/>
    <w:rsid w:val="00B07AC0"/>
    <w:rsid w:val="00B10F77"/>
    <w:rsid w:val="00B14021"/>
    <w:rsid w:val="00B2348D"/>
    <w:rsid w:val="00B2755E"/>
    <w:rsid w:val="00B3025E"/>
    <w:rsid w:val="00B4201E"/>
    <w:rsid w:val="00B524A6"/>
    <w:rsid w:val="00B559CE"/>
    <w:rsid w:val="00B724F0"/>
    <w:rsid w:val="00B76683"/>
    <w:rsid w:val="00B93842"/>
    <w:rsid w:val="00B95934"/>
    <w:rsid w:val="00B97D1F"/>
    <w:rsid w:val="00BA1CD7"/>
    <w:rsid w:val="00BA1DD4"/>
    <w:rsid w:val="00BB63D3"/>
    <w:rsid w:val="00BC2D65"/>
    <w:rsid w:val="00BC4083"/>
    <w:rsid w:val="00BD714C"/>
    <w:rsid w:val="00BE2149"/>
    <w:rsid w:val="00BE6BE9"/>
    <w:rsid w:val="00BF4882"/>
    <w:rsid w:val="00C027AB"/>
    <w:rsid w:val="00C24BDF"/>
    <w:rsid w:val="00C30D91"/>
    <w:rsid w:val="00C35390"/>
    <w:rsid w:val="00C37CD9"/>
    <w:rsid w:val="00C53DB2"/>
    <w:rsid w:val="00C71AC4"/>
    <w:rsid w:val="00C726CC"/>
    <w:rsid w:val="00C764D9"/>
    <w:rsid w:val="00C85052"/>
    <w:rsid w:val="00C9405E"/>
    <w:rsid w:val="00CB0AE8"/>
    <w:rsid w:val="00CB0D83"/>
    <w:rsid w:val="00CD493E"/>
    <w:rsid w:val="00CE1F61"/>
    <w:rsid w:val="00CF510B"/>
    <w:rsid w:val="00D02508"/>
    <w:rsid w:val="00D04788"/>
    <w:rsid w:val="00D07E34"/>
    <w:rsid w:val="00D131B1"/>
    <w:rsid w:val="00D30154"/>
    <w:rsid w:val="00D310F6"/>
    <w:rsid w:val="00D32B8A"/>
    <w:rsid w:val="00D3324A"/>
    <w:rsid w:val="00D34FD7"/>
    <w:rsid w:val="00D36E26"/>
    <w:rsid w:val="00D374FC"/>
    <w:rsid w:val="00D46E67"/>
    <w:rsid w:val="00D61FB4"/>
    <w:rsid w:val="00D64E4D"/>
    <w:rsid w:val="00D67933"/>
    <w:rsid w:val="00D72DBE"/>
    <w:rsid w:val="00D9132C"/>
    <w:rsid w:val="00D91EE2"/>
    <w:rsid w:val="00D95A2E"/>
    <w:rsid w:val="00DB0E9C"/>
    <w:rsid w:val="00DB6434"/>
    <w:rsid w:val="00DC0E42"/>
    <w:rsid w:val="00DC2CBB"/>
    <w:rsid w:val="00DD2BEE"/>
    <w:rsid w:val="00DD3E1A"/>
    <w:rsid w:val="00DE1E6C"/>
    <w:rsid w:val="00DE2284"/>
    <w:rsid w:val="00DE2B2B"/>
    <w:rsid w:val="00DE66B8"/>
    <w:rsid w:val="00E0149D"/>
    <w:rsid w:val="00E103D6"/>
    <w:rsid w:val="00E10C17"/>
    <w:rsid w:val="00E27D43"/>
    <w:rsid w:val="00E302BB"/>
    <w:rsid w:val="00E41866"/>
    <w:rsid w:val="00E41EE2"/>
    <w:rsid w:val="00E460D1"/>
    <w:rsid w:val="00E65211"/>
    <w:rsid w:val="00E730E1"/>
    <w:rsid w:val="00E74A88"/>
    <w:rsid w:val="00E960E7"/>
    <w:rsid w:val="00EA35FE"/>
    <w:rsid w:val="00EB6F2B"/>
    <w:rsid w:val="00EC1D4C"/>
    <w:rsid w:val="00EC478B"/>
    <w:rsid w:val="00ED2A0A"/>
    <w:rsid w:val="00ED3EB2"/>
    <w:rsid w:val="00EF58D3"/>
    <w:rsid w:val="00EF7A5D"/>
    <w:rsid w:val="00F132A2"/>
    <w:rsid w:val="00F172A6"/>
    <w:rsid w:val="00F17A26"/>
    <w:rsid w:val="00F2243C"/>
    <w:rsid w:val="00F2446A"/>
    <w:rsid w:val="00F256EE"/>
    <w:rsid w:val="00F36AC3"/>
    <w:rsid w:val="00F45F07"/>
    <w:rsid w:val="00F5108B"/>
    <w:rsid w:val="00F52DCA"/>
    <w:rsid w:val="00F544FB"/>
    <w:rsid w:val="00F54FD0"/>
    <w:rsid w:val="00F65960"/>
    <w:rsid w:val="00F727E0"/>
    <w:rsid w:val="00F73AF6"/>
    <w:rsid w:val="00F8370E"/>
    <w:rsid w:val="00F908BC"/>
    <w:rsid w:val="00FA2A19"/>
    <w:rsid w:val="00FA5E22"/>
    <w:rsid w:val="00FC1AC7"/>
    <w:rsid w:val="00FC2308"/>
    <w:rsid w:val="00FD46A7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BD33EA"/>
  <w15:chartTrackingRefBased/>
  <w15:docId w15:val="{E78E3BF6-7E33-9445-8B37-AC8FA082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700A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C5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paragraph" w:styleId="Sous-titre">
    <w:name w:val="Subtitle"/>
    <w:basedOn w:val="Normal"/>
    <w:next w:val="Normal"/>
    <w:link w:val="Sous-titreCar"/>
    <w:qFormat/>
    <w:rsid w:val="001F6911"/>
    <w:pPr>
      <w:spacing w:after="200" w:line="276" w:lineRule="auto"/>
    </w:pPr>
    <w:rPr>
      <w:rFonts w:ascii="Cambria" w:eastAsia="Times New Roman" w:hAnsi="Cambria" w:cs="Cambria"/>
      <w:i/>
      <w:color w:val="4F81BD"/>
      <w:kern w:val="0"/>
      <w:szCs w:val="22"/>
      <w:lang w:eastAsia="fr-CA"/>
      <w14:ligatures w14:val="none"/>
    </w:rPr>
  </w:style>
  <w:style w:type="character" w:customStyle="1" w:styleId="Sous-titreCar">
    <w:name w:val="Sous-titre Car"/>
    <w:basedOn w:val="Policepardfaut"/>
    <w:link w:val="Sous-titre"/>
    <w:rsid w:val="001F6911"/>
    <w:rPr>
      <w:rFonts w:ascii="Cambria" w:eastAsia="Times New Roman" w:hAnsi="Cambria" w:cs="Cambria"/>
      <w:i/>
      <w:color w:val="4F81BD"/>
      <w:kern w:val="0"/>
      <w:szCs w:val="22"/>
      <w:lang w:eastAsia="fr-CA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28700A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F6911"/>
    <w:pPr>
      <w:spacing w:before="480" w:line="276" w:lineRule="auto"/>
      <w:outlineLvl w:val="9"/>
    </w:pPr>
    <w:rPr>
      <w:b w:val="0"/>
      <w:bCs/>
      <w:kern w:val="0"/>
      <w:szCs w:val="28"/>
      <w:lang w:eastAsia="fr-CA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1F6911"/>
    <w:pPr>
      <w:spacing w:before="120"/>
    </w:pPr>
    <w:rPr>
      <w:rFonts w:cstheme="minorHAnsi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1F6911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1F6911"/>
    <w:pPr>
      <w:ind w:left="48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1F6911"/>
    <w:pPr>
      <w:ind w:left="72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1F6911"/>
    <w:pPr>
      <w:ind w:left="96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1F6911"/>
    <w:pPr>
      <w:ind w:left="120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1F6911"/>
    <w:pPr>
      <w:ind w:left="144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1F6911"/>
    <w:pPr>
      <w:ind w:left="168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1F6911"/>
    <w:pPr>
      <w:ind w:left="1920"/>
    </w:pPr>
    <w:rPr>
      <w:rFonts w:cstheme="minorHAnsi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F691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6911"/>
  </w:style>
  <w:style w:type="character" w:styleId="Numrodepage">
    <w:name w:val="page number"/>
    <w:basedOn w:val="Policepardfaut"/>
    <w:uiPriority w:val="99"/>
    <w:semiHidden/>
    <w:unhideWhenUsed/>
    <w:rsid w:val="001F6911"/>
  </w:style>
  <w:style w:type="paragraph" w:styleId="En-tte">
    <w:name w:val="header"/>
    <w:basedOn w:val="Normal"/>
    <w:link w:val="En-tteCar"/>
    <w:uiPriority w:val="99"/>
    <w:unhideWhenUsed/>
    <w:rsid w:val="001F691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F6911"/>
  </w:style>
  <w:style w:type="character" w:styleId="Hyperlien">
    <w:name w:val="Hyperlink"/>
    <w:basedOn w:val="Policepardfaut"/>
    <w:uiPriority w:val="99"/>
    <w:unhideWhenUsed/>
    <w:rsid w:val="00820C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0CDC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DE66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dm.co/a-prop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crRjaO5FQo&amp;t=2150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01E513-A433-964B-9E35-8A8C7A0C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3197</Words>
  <Characters>15379</Characters>
  <Application>Microsoft Office Word</Application>
  <DocSecurity>0</DocSecurity>
  <Lines>357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Daneau Ophélie</dc:creator>
  <cp:keywords/>
  <dc:description/>
  <cp:lastModifiedBy>Daneau Ophélie</cp:lastModifiedBy>
  <cp:revision>2</cp:revision>
  <dcterms:created xsi:type="dcterms:W3CDTF">2023-12-15T04:21:00Z</dcterms:created>
  <dcterms:modified xsi:type="dcterms:W3CDTF">2023-12-15T04:21:00Z</dcterms:modified>
</cp:coreProperties>
</file>